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delivering high-quality software solutions across various domains including government contracting and defense systems. Proven track record in collaborating with cross-functional teams to design and implement innovative applications while adhering to strict security protocols. Expert in software development life cycle, agile methodologies, and modular open systems for enhanced system capabilities.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Java, Python,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AFSIM, MATLAB, SysML, AI/ML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Containerization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OpenC3, C2MS Standards, Microservices,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Debugging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Software Testing, Debugging, Troubleshooting, Performance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Software Development Life Cycle, User Feedback Integration, Technical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mission-critical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software capabilities for government-funded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management, establishing robust CI/CD pipelines to automate deployment processes and expedite software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testing and debugging of software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SysML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C2MS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enhancing operational readiness.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and refine user requirements, translating them into functional specifications for software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technical documentation that served as a framework for future software configurations and updates, notably improving the team's knowledge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innovative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break vendor lock-in and facilitate rapid prototyping for real-world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 algorithms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analytics capabilities, substantially improving mission analysis scenarios and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interoperability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Space Systems Command and Control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(C2) applications by architecting solutions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OpenC3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promoting open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debugging and troubleshooting, empowering the team to maintain high software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transition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containerized environments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operational efficiency and reducing system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Recommended feature improvements based on user feedback, resulting in enhanced software usability and user satisfaction ratings above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analysis on software system throughput and latency to identify areas for optimization, successfully increasing performance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cross-functional team meetings to report progress, manage backlogs, and ensure adherence to project timelines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application of emerging technologies within the software development landscape to remain at the forefront of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web applications focusing on client-server interactions and user experience enhancements, leading to a 25% increase in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third-party services, improving the modularity and scalability of software solutions deployed in diverse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for performance and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processes and reduce manual intervention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the implementation of best practices and maintainability of codebases, fostering a culture of quality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new coding standards that elevate system coherence and facilitate future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conducted workshops for junior developers in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container-based environments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ensuring that regression issues are caught early in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solicit feedback on software performance, resulting in actionable insights that guided future development priorities.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identity management solution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user-friendly interface and robust backend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enhance legacy systems by integrating modern frameworks and methodologies, realizing a 15% performance improvement in software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on-premise applications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of software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frameworks ensuring high-quality deliverables aligned with client specifications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implementation process, assisting with sprint planning and retrospective sessions, ensuring continuous improvement in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design data architecture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data retrieval and storage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requirements and provided comprehensive reports on development impact, supporting project strategies and client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debugging efforts across multiple applications, resolving technical issues to ensure seamless operation and high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