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developing innovative software solutions for data-driven products. Proven expertise in various programming languages and tools for efficient code development and technical problem-solving, with a strong focus on collaboration and quality output in the energy efficiency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C++, Python,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GitHub, Jira,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Data modeling, Schema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review, Pair programming,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Scaling: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Horizontal scaling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Peer reviews, Technical documentation, Stakeholder engagement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Energy Sector Knowledge: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Utility grid, Energy efficiency, Carbon reduction, Electrification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enhance product functionality and improve user experience,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code management and deployment, ensuring consistent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by guiding the QA team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effective 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case generation for new software features, emphasizing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end-users and technical teams using clear technical language, resulting in improved user understanding of product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pair programming sessions, fostering a collaborative environment that enhanced coding standards and problem-solving approaches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strong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queries, leading to a 30% improvement in application performance and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front-end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interface responsiveness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modeling and schema design initiatives, aligning project needs with best practices in software architecture and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containerization and horizontal scaling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significant improvements in deployment efficiency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stakeholder meetings to analyze requirements and present creative technical solutions aligned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applied knowledge of renewable energy sectors to drive software solutions aimed at carbon emissions reduction, aligning technology with environmental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logic development and application integration, enhancing workflow automation for internal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business leadership to strategize product roadmaps and feature enhancements that align with customer feedback and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best practices in coding and project management,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allow seamless data interchange between software components, improving system interconnectivity.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complex queries, streamlining data processes and ensuring accuracy in reporting within energy analytics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agile ceremonies to keep projects on track and aligned with client specifications, improving overall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technical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software releases, ensuring clarity and ease of use for clients and internal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stability and performance through best practices in code documentation and maintenance, ensuring alignment with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client workshops to gather requirements and feedback, translating technical needs into actionable development plans, enhancing product relevance.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review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ensure high standards of coding practices were followed, fostering a culture of quality and productivity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enhancing dynamic web applications, improving user interaction and system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analysis and visualization in various projects, enhancing decision-making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focusing on backend functionalities, ensuring the application met business and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practices to track project progress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workflow and task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efforts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knowledge, contributing to data integrity and reliability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cross-team collaboration initiatives, communicating technical concepts effectively to non-technical stakeholders, enhancing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rapid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frontend technologies to achieve quick turnaround on client prototypes, addressing immediate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internal documentation, underscoring the importance of communication within teams and technical transparency ideology.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tailored to streamline workflow processes, expediting project outcomes and improving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