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Developer with extensive experience in developing scalable applications and integrations leveraging SailPoint, Okta, and various API technologies. Adept at collaborating with diverse teams to meet project goals effectively using Agile methodologies. Proven expertise in managing software life cycles from conception to deployment, particularly in the healthcare IT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Angular, React, Node.js, ASP.NET,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SailPoint IdentityIQ, Okta, Azure Active Directory,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IDM/SSO Technologies:</w:t>
      </w:r>
      <w:r w:rsidRPr="00C3688B">
        <w:rPr>
          <w:rFonts w:ascii="Arial" w:hAnsi="Arial" w:cs="Arial"/>
          <w:color w:val="424242" w:themeColor="text1" w:themeShade="BF"/>
          <w:sz w:val="20"/>
          <w:szCs w:val="20"/>
        </w:rPr>
        <w:t xml:space="preserve"> SailPoint, Okta SSO, Azure SSO, Identity Access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workflows for SailPoint IdentityIQ that streamlined user access management and reduced onboarding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single sign-on (SSO) functionalities across multiple applications, enhancing security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teams in the development of API-based services for handling access requests and integrating external applications with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SailPoint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administrative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and intuitive user interfaces while collaborating with UX designers for user-centric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Identity Access Management initiatives, including identity provisioning, auditing, and compliance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solutions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scalability during traffic surges.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Project Managers and Architects to devise comprehensive deployment plans for </w:t>
      </w:r>
      <w:r w:rsidRPr="00C3688B">
        <w:rPr>
          <w:rFonts w:ascii="Arial" w:hAnsi="Arial" w:cs="Arial"/>
          <w:b/>
          <w:color w:val="424242" w:themeColor="text1" w:themeShade="BF"/>
          <w:sz w:val="20"/>
          <w:szCs w:val="20"/>
        </w:rPr>
        <w:t xml:space="preserve">SailPoint IdentityIQ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yielding successful project completion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Consumed and exposed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operational data flow between internal systems and external services, leading to enhanced interoperability and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conduct thorough testing and evaluation of new software solutions, ensuring compliance with industry standards and compatibility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facilitating efficient collaboration among multiple developers and maintaining code integrity throughout the lifecycle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provided mentorship to junior developers, fostering a culture of continuous improvement and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monitoring and optimization strategies in deployed applications, resulting in increased system uptime and reduced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efforts with legacy systems to transition to cloud-based services in the context of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scalability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gather requirements and provide technical insights, directly contributing to project directional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SSO, improving user authentication processes for a diverse range of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practices within teams, enhancing productivity and team collaboration through effective sprint planning and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legacy system migrations and current development workflows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knowledge transfer and onboarding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 and maintenance of existing systems, using performance profiling tools to identify and resolve critical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architects to design secure data flows and access controls utilizing </w:t>
      </w:r>
      <w:r w:rsidRPr="00C3688B">
        <w:rPr>
          <w:rFonts w:ascii="Arial" w:hAnsi="Arial" w:cs="Arial"/>
          <w:b/>
          <w:bCs/>
          <w:color w:val="424242" w:themeColor="text1" w:themeShade="BF"/>
          <w:sz w:val="20"/>
        </w:rPr>
        <w:t xml:space="preserve">SailPoint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aligning with best practices for data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rollout of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integrated with third-party applications to streamline access control and governance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collaborative workshops with business units to define user stories and acceptance criteria that guided the development process for identity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implementation projects centered around identity management and access security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improvements in user experience and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integration solutions under the guidance of senior engineers, focusing on best practices for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troubleshooting of security issues and integration challenges within the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SailPoint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delivering solutions under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to enhance coding standards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application logic and data management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