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Software Developer with over 8 years of experience designing, implementing, and optimizing software solutions in a variety of industries, including healthcare. Proficient in modern tech stacks and passionate about transforming user requirements into robust software applications. Strong collaborative skills with a focus on continuous improvement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 Core,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 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SOAP,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Platform, Azure Functions,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healthcare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 for healthcare reviews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allowing for seamless integration with third-party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enabling more frequent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decisions and optimizations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retrieval efficiency during high-demand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requirements into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reliable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leveraging web performance best practices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fostering a culture of knowledge sharing and technical growth, focusing on coding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ensuring adherence to clean code standards and enhancing code maintainability, especially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Strengthened team collaboration by implementing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enabling more efficient project management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architect serverless applications that improved scalability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software functionality and design patterns to assist team members and facilitate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security considerations in application design, integrating authentication methods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innovative solutions to stakeholders, enhancing client engagement and satisfaction within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data transactions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processing workflows, enhancing support for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reducing bug rates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to support various client applications, concentrating on performance optimization through caching strategies and load balancing.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cloud-based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resilience and expanding deployment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DevOps management and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enabling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and non-relational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models that facilitate effective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on best practices in agile software development, contributing to team retrospectives and optimizing development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through dynamic content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and Agile ceremonies, delivering features on-time while aligning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developers to learn and implement security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data protection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project history and coordinating code changes effectively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applications, enhancing software reliability and user satisfaction through consistent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writing documentation for software design implementation, improving future code maintainability and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efficiency, contributing to a more stable product and facilitating easy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between on-premises and cloud-hosted applications, utilizing AWS for infrastructure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