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the design, development, and deployment of applications within 24/7 manufacturing environments. Highly skilled in utilizing Siemens Opcenter Execution and integrating ERP with MES solutions to optimize production workflows. Proficient in .NET, C#, Angular, and various relational databases to deliver high-quality software solutions that meet complex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.NET,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Siemens Opcenter Execution, Entity Framework,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Agile Methodologies, Source Code Management, Test 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Delivery, Software Development Life Cycle (SDLC), Version Control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Project Leadership, Requirements Gathering, Technical Specifications, Risk Assessment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implementation of complex manufacturing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Siemens Opcenter Execution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microservices architecture for manufacturing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end-user requirements and translate them into technical specifications, significantly increasing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MES data flows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shop floor controls through strategic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architectural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project management for global initiatives, ensuring alignment with project scopes and deadlines using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project leadership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Delivery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tools such as Jenkins and Azure DevOps, reducing deployment time by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planning meetings, fostering a collaborative environment and enhancing team productivity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for critical functionalities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existing applications through systematic analysis and refactoring, achieving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into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Increased efficiency in the development process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for new feature rollouts, enhancing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application architectures and standard operating procedures, ensuring clarity across project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real-time data access and automation of manufacturing processes, increasing operational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project management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JIRA to track project progress and productivity metrics, driving continuous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real-time data processing capabilities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analysis of existing software systems to identify opportunities for enhancement through modernization and efficient code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to gather project requirements and deliver tailored software solutions that addressed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microservices to streamline application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 for critical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ceremonies, driving ongoing refinement of backlog items and release planning to align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efforts for system and application issues, successfully resolving critical bugs in collaboration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coding and software architecture, ensuring projects adhere to industry standards and customer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a major software deployment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reviews and provided feedback on software design and implementation strategies to ensure quality and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facilitate thorough testing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addressing identified bugs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lifecycle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change management on key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business-facing reports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Reporting Services (SSRS)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executive decision-making based on informed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the user interface of internal applications through strong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adherence to UI/UX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integration testing to validate API functionalities and data flows across solutions, ensuring seamless operation between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troubleshoot issues, devise solutions, and implement fixes for deployed applications, ensuring high levels of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