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software automation, systems engineering, and application analysis. Proven expertise in designing and implementing automated solutions across various platforms to enhance operational efficiency and support business goals. Highly skilled in collaborating with cross-functional teams to analyze requirements, identify automation opportunities, and drive innovative solutions. Dedicated to continuous learning and adapting to new technologies to improve processes and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SQL,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Robotic Process Automation (RPA), Selenium, Ansible,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MySQL, PostgreSQL, MongoDB,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Linux, AIX, Unix,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Node.js, React, .NET,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Shell Scripting, PowerShell,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Git, Terraform, Helm,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Analytical Tools:</w:t>
      </w:r>
      <w:r w:rsidRPr="00C3688B">
        <w:rPr>
          <w:rFonts w:ascii="Arial" w:hAnsi="Arial" w:cs="Arial"/>
          <w:color w:val="424242" w:themeColor="text1" w:themeShade="BF"/>
          <w:sz w:val="20"/>
          <w:szCs w:val="20"/>
        </w:rPr>
        <w:t xml:space="preserve"> Tableau, Google Analytics, Excel, R, SAS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testing time by 30%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and document software requirements,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solutions for automating data capture and reporting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in a dynamic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ensuring consistency and efficiency in deployments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Robotic Process Automation (RPA)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repetitive business processes, achieving a reduction in manual efforts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analysis of existing applications to identify automation opportunities, applying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interactions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system monitoring and performance checks in a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reliability of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team members on automation tools and best practices, improving overall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applied feedback for continuous improvement of team output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operating systems including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automated workflows, ensuring compatibility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workflows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processing, improving response times for client services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releases and change management processes using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compliance and operational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database administrators to optimize database performance using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application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client-facing business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automation scripts for data migration processes between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and translated them into technical specifications for development teams, primarily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application deployment, improving load balancing and redundancy.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actionable insights to improve application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software projects, enhancing team transparency and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facilitate RESTful service development, improving system responsiveness and client interaction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and reporting, enabling stakeholders to derive insights from complex datasets.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single sign-on solution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establish best practices for application architecture and software development life cycle (SDLC)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technical documentation and user guides for automated solutions and conducted on-site training for users, ensuring smooth implementation and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retrospective meetings to continuously improve project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 migration efforts by developing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the data extraction and transformation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