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specializing in constructing scalable web applications. Expert in a variety of software development methodologies and proficient in the latest technologies. Passionate about delivering quality software solutions that help businesses achieve their objectives. Adept at performing comprehensive testing, deploying microservices, and collaborating in agile environments to meet project deliverables, optimize performance,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Go,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Architecture:</w:t>
      </w:r>
      <w:r w:rsidRPr="00C3688B">
        <w:rPr>
          <w:rFonts w:ascii="Arial" w:hAnsi="Arial" w:cs="Arial"/>
          <w:color w:val="424242" w:themeColor="text1" w:themeShade="BF"/>
          <w:sz w:val="20"/>
          <w:szCs w:val="20"/>
        </w:rPr>
        <w:t xml:space="preserve"> RESTful APIs, GraphQL, Event-Driven Architecture, Service Mesh, Serverless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Jenkins, CI/CD, Selenium,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redesign an existing monolithic application into microservices architecture utilizing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50% reduction in downtime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new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increase in user engagement through interactive UI/UX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pipelines, reducing code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software development tasks, ensuring timely delivery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25% by optimizing SQL queries and indexing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 services into existing applications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streamlining data exchange processes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adherence to specifications, achieving high levels of software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development practices, fostering knowledge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code reviews and collaborated with cross-functional teams to establish coding and documentation standards, leading to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which resulted in a 15% increase in application response times across various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of web applications, significantly reducing the bug count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usage and provided recommendations for performance enhancements, leveraging data analytics tools integrated with </w:t>
      </w:r>
      <w:r w:rsidRPr="00C3688B">
        <w:rPr>
          <w:rFonts w:ascii="Arial" w:hAnsi="Arial" w:cs="Arial"/>
          <w:b/>
          <w:color w:val="424242" w:themeColor="text1" w:themeShade="BF"/>
          <w:sz w:val="20"/>
          <w:szCs w:val="20"/>
        </w:rPr>
        <w:t xml:space="preserve">Amazon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conducted security audits on applications to reduce vulnerabilities while complying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customer satisfaction based on usability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cross-platform mobile application development with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releasing user-centric features to improve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release reliability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RESTful services that interfaced seamlessly with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and resolve latency issues quickly.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agile best practices and high-level architecture discussions focusing on </w:t>
      </w:r>
      <w:r w:rsidRPr="00C3688B">
        <w:rPr>
          <w:rFonts w:ascii="Arial" w:hAnsi="Arial" w:cs="Arial"/>
          <w:b/>
          <w:bCs/>
          <w:color w:val="424242" w:themeColor="text1" w:themeShade="BF"/>
          <w:sz w:val="20"/>
        </w:rPr>
        <w:t xml:space="preserve">API stability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database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features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integration of RESTful services that enhanced data management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deploying containerized applications in a cluster for fault tolerance and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compliance during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existing systems with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interoperability of services across organizations.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on best software practices and principles of </w:t>
      </w:r>
      <w:r w:rsidRPr="00C3688B">
        <w:rPr>
          <w:rFonts w:ascii="Arial" w:hAnsi="Arial" w:cs="Arial"/>
          <w:b/>
          <w:bCs/>
          <w:color w:val="424242" w:themeColor="text1" w:themeShade="BF"/>
          <w:sz w:val="20"/>
        </w:rPr>
        <w:t xml:space="preserve">Object-Oriented Design (OOD)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impacting team productivity positively.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projects, ensuring data integrity and efficient querying.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UX team to design intuitive front-end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the overall user experience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tuning and query optimization in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stores, leading to improved application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bug-fixing and maintenance tasks for legacy systems, improving overall system reliability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redundant processes by implementing </w:t>
      </w:r>
      <w:r w:rsidRPr="00C3688B">
        <w:rPr>
          <w:rFonts w:ascii="Arial" w:hAnsi="Arial" w:cs="Arial"/>
          <w:b/>
          <w:bCs/>
          <w:color w:val="424242" w:themeColor="text1" w:themeShade="BF"/>
          <w:sz w:val="20"/>
        </w:rPr>
        <w:t xml:space="preserve">algorithm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data processing tasks, contributing to improved execution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