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Senior-Level Engineer with over 8 years of experience in developing robust software solutions. Proficient in various technologies and frameworks, including cloud platforms and web applications, with a strong focus on innovation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 Boot, Ruby on Rails,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WebSockets,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jQuery,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Magento, Shopify, Joomla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to handle over 10,000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experience across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operational costs and improved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exchange and improving application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achieving a CI/CD pipeline that reduced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standards, on-boarded junior developers, and promoted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reliability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25%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payment gateways into web applications, increasing conversion rates by 15% through enhanced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for scalable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performance issues before they impacted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technical architecture discussions, providing insights into software design patterns and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Domain-Driven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tools, enhancing the team's ability to automate workflows and reduce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workflows and improved development cycles through effective use of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better team collaboration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reliability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mobile applications, implementing security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Blob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databases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handling efficiencies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Java applications, contributing to a significant decrease in bugs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applications, increasing performance efficiency by over 20% through code refactoring and improved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and UX/UI designers to implement user-friendly interfaces while adhering to accessibility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resulting in reduced database load and improved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cloud-based environment, securing user data and enhancing application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knowledge-sharing sessions on emerging technologies, contributing to a culture of innovation and continuous professional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datasource fetch methods for real-time data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open-source projects, enhancing collaboration skills and keeping abreast of industry trends in software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internally to assess and implement efficient software development processes, aligning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for continuous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