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IT consulting and software development, specializing in delivering enterprise-level solutions utilizing cutting-edge technologies. Proficient in a dynamic array of programming languages and frameworks, with extensive expertise in cloud computing, DevOps practices, and system architecture. Aiming to leverage strong technical background to contribute to innovative projects at StackAv.</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Express.js,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service reliability and maintainability, successfully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web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through advanced state management and responsive design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approaches to augment application functionalities, resulting in a 25% increase in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deploy high-availability applications with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faster deployment cycles and improved code quality through automated testing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various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optimally improved data retrieval speed by over 50% in key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streamline project workflows and improve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the use of version control systems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migrate legacy applications to cloud solutions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technical guidance and ensuring minimal disruption during the transition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comprehensive code reviews and quality assurance processes using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adherence to best coding standards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for key components of the application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migrations and schema design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alignment with evolving application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applications including data encryption and user authentication using frameworks such as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responsive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interactive user experiences that increased user retention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systems integration projects using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asynchronous messaging, which improved event-driven architecture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infrastructure as code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and repeatability in infrastructure deployments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optimization techniques enhancing application throughput by 40%, leading to a more efficient resource allocation and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application deployment and scaling, improving uptime and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architecture discussions, introducing ideas for microservices which enhanced flexibility and minimized application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troubleshooting and debugging processes within production environments using tools like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monitoring and performance signals.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cloud-based projects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management, enhancing project delivery speed and system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 interfaces for applications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improved connectivity and functionality with multiple frontend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and query optimization for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significant improvements in the system's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quality assurance processes using automated testing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the applications met the required standards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to share updates and blockers, facilitating better communication across development teams and aligning project goals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