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IT consulting, specializing in full-stack development, systems architecture, and agile methodologies. Proven expertise in designing and implementing scalable web applications using a diverse tech stack that includes modern frameworks and programming languages. Committed to delivering high-quality solutions that meet business needs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Functions, Azure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and rapid load times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allowing for independent service updates, achieving a 30%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reducing release times from days to hours while maintaining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responsive web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resulted in a 50% increase in customer engagement for an eCommerce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the application's scalability and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bug occurrences in production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multiple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enhancing communication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data interchange between frontend and backend systems while ensuring robustness and security through OAuth 2.0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 coding techniques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allowing for seamless transactions and enhancing customer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ensuring database optimization through indexing and query tuning, achieving reduced query response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data processing tasks, resulting in improved team productivity by reducing manual entry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decisions ensuring that new projects align with industry best practices and organizational goals, leading to scalable and maintainable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and infrastructure changes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enabling quick rollback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modular development and project maintainability through clear architecture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dynamic single-page applications that improved load times and user engagement, implementing lazy loading and asynchronous processing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functional specifications and translated requirements into technical solutions, establishing a client-focused approach for improved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migrating legacy systems to a microservices architecture, optimizing system performance and simplifying integrations with legacy support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management which increased productivity and improved stakeholder satisfaction with more predictable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modeling and storage strategies that enhanced application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including system architecture diagrams and API specs, facilitating knowledge transfer and alignment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build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code quality and reliability before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environment, enhancing application security against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build of basic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industry best practices for clean and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reviews and collaborated with peers to optimize and troubleshoot existing codebases, gaining insights into implementation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brainstorming sessions to develop MVPs for client projects, applying foundational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iterating based on feedback to enhance product fit.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that facilitated a smoother onboarding process for new developers, increasing team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functional testing and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techniques to ensure robust application functionality after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handling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understanding the importance of branching strategies, and proper commit messages.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as part of agile teams, contributing to several successful project launches through effective collaboration and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