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Senior-Level Engineer with over 8 years of comprehensive experience in software development, systems architecture, and client-focused solutions. Expertise in driving technical projects from concept to delivery with a strong focus on developing robust applications using a diverse technology stack. Proven track record of leveraging collaborative approaches to achieve project goals while optimizing processes for performance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OAuth,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GIT, SASS, Redux, Vuex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 performance for client projects with complex data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significantly reducing operational costs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code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delivering high-priority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 processes, reducing client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for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 culture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team collaboration and efficiency, resulting in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ensuring code quality and functionality across all platforms, leading to a 25%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and server response times markedly.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schema design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handling and improved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 management, enhancing data security for applications served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system architecture discussions, contributing innovative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user manuals for internal and external stakeholders, ensuring comprehensive guidance for system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emerging technologies to the team, focusing on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business operations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significantly enhancing system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adopting best practices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client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A/B testing and iterative development approach,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engagement on platforms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integrate payment processing solutions, improving transaction speeds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and testing integration points with third-party services, ensuring reliable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database practices which improved user management and security further.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application features, promoting knowledge sharing and team alignment on ongoing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lifecycle phases including requirements gathering, coding, unit-testing, and deploying applications on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MVC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interactivity and user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quality assurance, identifying bugs through comprehensive testing strategies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best practices in agile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latest technological advancements to propose improvements in software architecture and implementation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version control systems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among development teams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following UX principles,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and refined software solutions based on analytics gathered from client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