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in diverse technologies with an aptitude for spearheading software development projects and optimizing engineering processes. Experienced in full software development life cycle (SDLC), leveraging agile methodologies to deliver robust solutions on time and within budget. Strong ability to collaborate with cross-functional teams to drive continuous improvement and innovation in high-stakes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Spring Boot,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Google Cloud Platform,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Architectures:</w:t>
      </w:r>
      <w:r w:rsidRPr="00C3688B">
        <w:rPr>
          <w:rFonts w:ascii="Arial" w:hAnsi="Arial" w:cs="Arial"/>
          <w:color w:val="424242" w:themeColor="text1" w:themeShade="BF"/>
          <w:sz w:val="20"/>
          <w:szCs w:val="20"/>
        </w:rPr>
        <w:t xml:space="preserve"> Microservices,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multi-tier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25% through enhanced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a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 and increased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efficiency of the development team and facilitating faster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stakeholders to refine technical requirements, ensuring alignment with business goals and timely project delivery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advanced indexing techniques, yielding a 30% improvement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98% test coverage which enhanced software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consumed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streamlining communication between microservices and improving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reviews and version control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collaboration and continuous improvement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accessible web applications that adhere to modern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initiatives on existing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resulting in a 50% decrease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training sessions for team members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new technologies, aligning everyone with the company’s goals for innovation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technical documentation for systems architecture and process flows, streamlining onboarding processes for new developers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closely with QA teams to ensure thorough testing of releases, integrating automated test suites which led to a significant reduction in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 development, reducing infrastructure costs and improving deployment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streamlining navigation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mentoring sessions resulting in improved coding standards and reducing technical debt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to cloud platforms including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maximizing uptime and reliability while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data encryption protocols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sensitive information and ensure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SQL queries for data manipulation and analytics against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producing actionable insights for projects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application performance through optimization techniques such as lazy loading and efficient state management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align development efforts with project specifications, driving successful project delivery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facilitating seamless deployment and integration into continuous integration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for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client-side and server-side functionality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responsive, data-driven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interactive functionality of the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APIs, enhancing application capabilities with external data sources and improving overall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actively in Agile ceremonies, leading sprint planning and retrospectives to drive team alignment and sprint goal achievement.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refactored legacy code, identifying and mitigating technical debt while transitioning to modern frameworks and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enhancing the stability of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production issues, developing effective solutions to maintain system performance and reduce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sessions to disseminate expertise in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API integration among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