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Fullstack Engineer with over 8 years of experience in building high-performance applications and optimizing user experiences. Proven expertise in utilizing React, TypeScript, and Node.js to deliver innovative web solutions. A collaborative team player focused on quality and performance, with a commitment to driving project success in fully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MobX, Node.js, Styled Components,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Visual Studio Code, Slack, Notion, Prosemirror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performance of collaborative editing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GraphQL APIs that abstract and simplify data access, ensuring efficient data retrieval while minimizing payload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significantly optimizing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efficient data binding to UI components within a performant rendering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profiling of virtualized list rendering techniques, reducing load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by releasing non-trivial innovations from product work, fostering community engagement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best-in-class development processes through Agile methodologies, improving team velocity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visual consistency across various user interfaces while maintaining a robust design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analytics and monitoring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incident response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and technical reviews, ensuring design decisions are informed and aligned with the overall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through the implementation of microservices,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and engagement by implementing a Prosemirror-based content editor for dynamic text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state management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handling in complex applications, promoting responsive and adaptive UI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improved query performance and data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enhanced performance and easy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integration for front-end components and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coding practices to maintain high-quality standards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UI components and ensured adherence to design system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coherence.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foundational features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the stage for further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contributing to the seamless operation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reliability and user interface performance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Git version control workflows, ensuring smooth integration across project branches and maintaining repository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projects, sharing insights and suggestions that contributed to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 to ensure clarity and maintainability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