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Web Developer with over 8 years of specialized experience in web technologies. Adept in leading development initiatives with a strong focus on maintaining accessibility standards and optimizing website performance using the Drupal CMS and implementing DevSecOps practices. Proven ability to enhance user experiences through Human-Centered Design and Agile methodologies, while ensuring compliance with federal standards and security protocols.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PHP,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 9, React, Angular, Laravel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Jenkins, SonarQube,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 Web Design System (USWDS), Section 508 Compliance, FISMA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Azure Monitor,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Axure,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DevSecOps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SharePoint Online,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enhancement and modernization of multiple web properties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9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508 compliance and adherence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 Web Design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implementing accessibility testing tools and conducting usability studies to optimize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sites, employing structured governance protocols that included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module lifecycle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automated deployment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security updates to maintain the integrity of government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that enhanced system features, resulting in a 30% increase in site functionality and user satisfaction metrics through A/B testing and user journey mapping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processes and reducing the time to roll out changes by 40%, effectively improving team productivity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Human-Centered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by engaging stakeholders in persona development and usability testing sessions, producing insightful recommendations that guided the website redesign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ceremonies to prioritize backlog items, resulting in efficient sprint planning and iterative project delivery that maintained alignment with stakeholder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 and security by executing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tuning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analysis and detection of vulnerabilities tracking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FISMA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website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user access patterns, providing strategic insights that informed decisions for further site improvements and content strategy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team skills in building accessible and user-centric web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automated testing into the development process, achieving a 25% reduction in manual QA workloads while increasing test coverage and ensuring functional integrity prior to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digital strategists to develop and execute a comprehensive digital strategy that leveraged insights gained from user engagement data, aligning projects with the broader mission of improving web accessibility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security protocols and responded to cybersecurity threats in compliance with federal guidelines, reinforcing web application security posture to prevent data breaches and unauthorized access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knowledge sharing initiatives by presenting findings on web accessibility and usability best practices at internal workshops, enhancing the team’s understanding of compliance and user experience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high standard of functionality and responsiveness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various APIs for external systems to enhance deserialization of user data, ensuring seamless operations and interaction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visually appealing and user-friendly interfaces,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application development and dynamic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conducted comprehensive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clean coding practices and enhancing code quality across the team’s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data-driven decision-making through Google Analytics, producing detailed reports for stakeholders regarding user engagement and feature usage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project documentation and user guides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documentation adheres to standard practices and supports user onboarding processes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web accessibility compliance,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regulations and best practices for modern web development, elevating team awareness and capabilities in this area.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deploy marketing campaigns via campaign-driven websites, integrating Google Tags and Other CRM tools for improved tracking and user attribution.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develop customer-centric web solutions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targeting identity management practices focused on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development of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solution that enabled Single Sign-On (SSO) capabilities across various corporate applications, enhancing user convenience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up-to-date security protocols for digital services transitioning to cloud architectures, incorporating user permissions and role-based access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within an Agile framework, contributing to sprint planning and retrospective sessions to evaluate progress and address challenges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implementation of responsive techniques to cater to varying devices and screen sizes in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project management and workflow automation, improving visibility of project stages and enhancing delivery timelines through effective sprint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issues related to browser compatibility and performance, proposing and executing solutions that improved load times and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that augmented user support for clients, enabling them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more effectively to manage account security and user access.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