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over 6 years of hands-on expertise in developing robust web solutions using WordPress, JavaScript, PHP, and CSS/SASS. Proficient in leveraging Open Source technologies and end-to-end development practices to provide high-quality digital experiences and help clients achieve their goals. Excellent collaborator with a strong focus on coding standards, version control, and SEO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Bootstrap, React, D3, HighCharts, Charts.js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Elementor, Webflow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Asana, JIRA,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Webmaster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WPEngine, Neforum, Microsoft Dynamics 365, Impexium, FormAssembly, Harvest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Testing, UX/UI Design, Coding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 from conception to launch, ensuring seamless execution of project requirements and adherence to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optimized responsive web pages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utilizing Open Source technologies to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accurately implement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functional, visually appealing websites, maintaining design consistency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all web builds, leading to improved site traffic and enhanced search engine rankings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data visualizations using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dynamic content seamlessly on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conducted cross-browser testing to uphold coding standards and enhance accessibility compliance in all output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 development and module maintenance, extending the functionality to meet unique client needs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content strategists on CMS setup and migration plans, ensuring a smooth transition and integration of content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website launch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minimal downtime and maintaining optimal SEO integrity throughout the transition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simultaneous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Harvest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time management and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CMS training materials to facilitate client education, enhancing usability and adoption of new web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web interface consistency, combined with CSS frameworks to facilitate quick deployment and modification of new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team feedback into actionable improvements by iterating on design and functionality based on user testing and analytics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security protocols for both client sites, ensuring protection against vulnerabilities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developing innovative digital marketing solutions focused on enhancing consumer engagement and brand visibility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automation workflows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QA processes and elevate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team in effectively transitioning wireframes into live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utilizing sophisticated CSS/SASS layering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dynamic data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 and reporting, improving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plugin functionality, and best practices for internal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discussions on accessibility checks and cross-browser support strategies, safeguarding the quality of deliverables for diverse audience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multiple stakeholder teams to gather requirements and feedback for future enhancement iterations, driving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project management methodologies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distribution and tracking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developing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integration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several core components for marketing solutions focusing on content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project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engineers to streamline backend functionalities interfacing with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solutions for site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 updates to clients, demonstrating proficiency in agile communication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initial project requirements and provide feedback from a web development perspective on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series of performance metrics resulting in a 30%+ reduction in load times through strategic script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coding standards discussions, ensuring adherence to best practices in web development while promoting a culture of quality assurance and rigor.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internal teams to refine scalability solutions using community-driven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 Source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needs and future growth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