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Developer specializing in Laravel and PHP, with a strong background in full-stack web development and proficiency in building scalable web applications. Possesses a keen eye for clean code, a commitment to best practices, and the ability to work collaboratively in a remote team environment. Enthusiastic about leveraging technology to deliver innovative solutions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PHP,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Eloquent ORM,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Inertia.js, Laravel Livewire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MVC architecture and implementing effective routing and middleware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team in designing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integration with front-end components and enhancing user experience through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Eloquent 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 storage and retrieval, optimizing queries for better performance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facilitating smooth code integration and deployment workflows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validation, sanitization, and authentication measures to safeguard applications against vulnerabilities. Have successfully applied techniques for securing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for codebases, detailing functionality and usage of developed features to facilitate ease of understanding for future developers and maintenance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emphasizing the importance of clean code and best practices within the team, resulting in improved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new feature for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's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Blade templating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and user experience through improved layout and design elements.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page load times by optimizing asset delivery and employing lazy loading techniques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directly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basic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design elements for web applications, ensuring compatibility across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environments, streamlining the setup process for team members and ensuring consistency in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team by organizing knowledge-sharing sessions focused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web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attending daily stand-ups and retrospectives, effectively communicating progress and roadblocks while contributing to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third-party library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's package capabilities, enhancing project functionalities and efficiency in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client web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consistently delivering clean, efficient code aligned with client specifications and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defining and implementing unit tests for newly developed functionalities, enhancing the overall code reliability and reducing regression risks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 systems, refactoring and enhancing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improve performance and user satisfaction while ensuring backward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 efforts, emphasizing best practices in branching and merging strategies for uninterrupted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live servers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understanding the intricacies of web hosting environments to ensure a seamless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 for the development team, ensuring alignment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and ensuring user data protection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through debugging processes,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built-in error handling and logging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minor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in applications and providing a polished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including participation in sprint planning and backlog refinement to enhance delivery efficiency and project visibility.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