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Web Developer with over 8 years of experience in designing, developing, and maintaining web applications. Proficient in a wide array of technologies, with a strong background in JavaScript frameworks, API development, and responsive design. Proven track record of delivering high-quality solutions while collaborating closely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through optimized user interfaces and efficient state management with Redux.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data-driven applications, improving data retrieval speed by 45% using efficient querying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and backend developers to deliver scalable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ensuring 99.9% uptime and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enhance application deployment workflows, significantly reducing deployment time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tests and deployments, resulting in a 40% reduction in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for application-level transactions while maintaining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JWT for user authentication and authorization, significantly reducing vulnerability to common attacks.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code quality standards through code reviews and pair programming,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web technologies and best practices, fostering a culture of continuous learning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the productivity of the development team by automating repetitive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resulting in improved performance and enhanced user experience across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stakeholders to gather requirements and translate them into technical specifications, ensuring alignment between business objectives and technical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ensuring optimal application performance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processing and analytics features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application requirements and collaborated with stakeholders to achieve successful Agile sprints, improving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data exchange between the front-end and back-end systems, enhancing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S3, EC2, and RDS to provide scalable data solutions for applications while adhering to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customer-facing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improvement in customer satisfaction ratings by enhancing UI/UX design.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by optimizing queries and indexing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improvements in application response times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the deployment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decreasing deployment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 Scrum environment, ensuring timely delivery of features and adherence to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robust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to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reusability and maintainability in multiple projects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manage progress and address blockers effectively, fostering communication between team members and improving transparency in project status.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documentation and technical guides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providing insights into best practices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feedback sessions, promoting a collaborative environment to refine coding standards and push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 and enhance operational efficiency, leading to a more streamlined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thorough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comprehensive testing strategy for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