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Developer with over 8 years of experience leading complex web projects, leveraging extensive knowledge in Drupal, DevSecOps, and usability compliance to enhance web presence for federal organizations. Expert in Human-Centered Design, Agile methodologies, and federal IT compliance requirements. Proven ability to mentor teams, drive technical excellence, and ensure alignment with strategic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&amp; 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9, PHP, HTML5, CSS3, JavaScript, Twig,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 Actions, Jenkins, Docker, Kubernetes, SonarQube,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USWDS, FISMA, HSPD-12,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Azure Monitor,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project management, backlog management, mentoring, team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Human-Centered Design, usability testing, user journey mapping, persona development, Figma, Axure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modernization of over 15 NICHD web properties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accessibility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USWDS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governance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overseeing module lifecycle management, security patches, and version upgrades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align website functionality with stakeholder needs,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persona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leadership and mentoring sessions for junior developers, fostering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and effective backlog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and security enhancements for web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automated testing framework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achieving a 95% success rate in pre-release testing for all web properties.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cross-functional collaboration within Agile teams, leading sprint planning and retrospectives that resulted in enhanced communication and delivery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compliance protocols to ensure team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federal cybersecurity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analytics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engagement and site performance metrics, informing strategic direction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structured project management practices, maintaining transparency and alignment with organizational goals in a fast-paced digital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accessibility audits for all web properties to ensure full compliance with federal standards, creating actionable plans to remediate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journey maps to identify and alleviate pain points in web navigation, enhancing overall user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improvement initiatives, driving innovation and keeping digital properties relevant to user needs and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project delivery timelines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meets federal guidelines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teams in performing sprint reviews and planning sessions, enhancing team productivity through effective backlog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integrate user feedback into development cycles,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wireframes that improved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culture of collaborative coding and reducing integration conflicts through improved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 efficiency in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tasks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ensured adherence to industry best practices, resulting in a 40% decrease in post-deployment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system functionality and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strengthen application security and enhance authentication processes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reusability and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scrum meetings, driving discussions that resulted in actionable plans for feature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wrote technical documentation to support project deliverables, ensuring clarity for internal and client-facing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problem-solving sessions to identify development bottlenecks, leading to refined processes that increased project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by implementing caching strategies and refactoring inefficient code snippets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Setup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regression testing for higher confidence in code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