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Web Applications Developer with a robust background in IT consulting, focusing on enhancing application performance and delivering high-quality software solutions. Proficient in a variety of programming languages and frameworks, with a strong emphasis on developing scalable, efficient web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C#, Python,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&amp;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Express,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SQL Server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&amp;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Jenkins, Travis CI,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Microservices, Agile, Scrum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scalable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services, ensuring seamless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data retrieval and storage.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data queries which improved application response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continuous deployment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streamlined deployment process that reduced downtime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deliver high-quality software in short sprint cycles, fostering collaboration and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testing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98% through comprehensive test cases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Devised microservices architecture that improved system performance and maintainability; 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deployment, ensuring scalability of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enforced coding standards to uphold quality and performance benchmarks within the development team; tools included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create intuitive user experiences in applications developed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user satisfaction scores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data migration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transition legacy applications to modern platforms without service interruptions.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Establish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multiple projects, enhancing release cycles and reducing manual errors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adaptive data queries and optimizing client-side data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orchestration, ensuring high availability and efficient scaling of multiple application instances.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meetings, translating technical requirements into actionable projects to align with business objectives and improve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deployment processes and REST APIs to streamline onboarding for new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reinforcing secure data handling practices to protect sensitive information.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frontend features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collaborating closely with design teams to deliver appealing and responsive web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Optimized database performance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writing complex queries resulting in a 20% faster data retrieval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testing scripts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led to a reduction in critical bugs by 50% before production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of legacy systems to a cloud-based architecture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reliability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emerging technologies to improve team deployment strategy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enabling more consistent environment setups.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Served as a mentor to junior developers, sharing knowledge on best practices for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and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resulting in quicker project ramp-up times.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implementation of identity management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to secure user authentication processes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coding challenges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various enterprise-level projects, focusing on improving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Reviewed and refactored existing codebases to enhance application speed and reduce technical debt using best practices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to streamline deployment processes and enhance team efficiency.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