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Frontend Engineer with over 8 years of experience specializing in developing efficient, scalable, and accessible web applications. Expert in building cross-platform design systems and reusable components with a strong foundation in web accessibility standards, delivering high-quality software that enhances user experience and meets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HTML5, CSS3, SCSS, Webpack, Babel, Jest,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Design System Development, Component Libraries, Reusable Components, Accessibility Standards, WCAG 2.2, Semantic HTML, ARIA Roles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Bootstrap, Tailwind CSS, Figma,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Docker,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Lighthouse, Web Vitals, Responsive Design, Mobile-first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Trello,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robust cross-platform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utilized across multiple applications, enhancing consistency and performance, built primarily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accessible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reusable components adhering to WCAG 2.2 AA standards, ensuring that keyboard navigation, screen reader support, and color contrast were optimized for diverse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develop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high-quality, user-centric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complex design needs into streamlined, scalable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localization-ready components, establishing right-to-left (RTL) language support, facilitating the company’s expansion into international markets.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backend services that integrated seamlessly with frontend components, improving overall application performance and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audits of accessibility and performance, identifying system gaps and formulating remediation strategies that enhanced user experience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component testing, significantly reducing QA time and ensuring code quality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internal documentation and training materials for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collaboration between the product teams and driving tool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proactively in sprint planning to align design and engineering efforts with product objectives, ensuring timely delivery of features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tooling and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workflows and reducing overall time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to educate team members about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accessibility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raising awareness and improving team capabilities in creating inclusive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launched responsive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various devices and screen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to identify and prioritize key features, aligning development focus with business strategy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optimization techniques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code splitting and lazy loading to enhance application speed and efficiency, achieving significant improvements in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comprehensive web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 focused on enhancing client engagement and operational efficiency,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scalable web 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into existing projects to unify the user interface experience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various platforms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adhering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quality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address UI/UX issues, providing feasible solutions that improved the overall accessibility of the web applications,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REST APIs to manage data flow between frontend and backend services, improving user interactions through faster response times and streamlined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projects towards a mobile-first approach, implementing responsive designs that adapt to various devices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 processes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integrating automated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and efficient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user stories and tasks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specifically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collaboration and transparency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mentorship to junior developers, promoting best practices and knowledge sharing within the engineering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client business operations and providing high-quality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implement responsive design principles within various web-based projects, utilizing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Foundation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adaptability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themes for client websites, optimizing performance and enhancing SEO outcomes, leveraging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requirements, translating them into actionable tasks and feature enhancements, ensuring projects aligned with user expectations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sessions focused on improving web application performance through best practices and testing methodologies, incorporating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key project deliverables and providing innovative solutions to complex problems.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source control and version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code flows smoothly through deployment pipelines and promotes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contributed to knowledge-sharing exercises, thereby enhancing team productivity and project throughput.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