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UI/UX Developer with over 6 years of experience in creating user-centric designs and enhancing user experiences for complex financial services applications. Proven expertise in integrating advanced technologies and streamlining processes to drive business efficiency. Strong background in Agile methodologies and collaboration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 Tools:</w:t>
      </w:r>
      <w:r w:rsidRPr="00C3688B">
        <w:rPr>
          <w:rFonts w:ascii="Arial" w:hAnsi="Arial" w:cs="Arial"/>
          <w:color w:val="424242" w:themeColor="text1" w:themeShade="BF"/>
          <w:sz w:val="20"/>
          <w:szCs w:val="20"/>
        </w:rPr>
        <w:t xml:space="preserve"> Adobe XD, Figma, Sketch, InVision, Axure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 CSS, JavaScript, Bootstrap,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Dynamics 365, DocuSign, WordPress, REST APIs,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Methodologies:</w:t>
      </w:r>
      <w:r w:rsidRPr="00C3688B">
        <w:rPr>
          <w:rFonts w:ascii="Arial" w:hAnsi="Arial" w:cs="Arial"/>
          <w:color w:val="424242" w:themeColor="text1" w:themeShade="BF"/>
          <w:sz w:val="20"/>
          <w:szCs w:val="20"/>
        </w:rPr>
        <w:t xml:space="preserve"> Agile, Scrum, Kanban, User Stories, Wireframing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A/B Testing, User Testing, Google Analytics, JIRA, Version Control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interfaces for a financial services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35% through enhanced UI/UX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integrate </w:t>
      </w:r>
      <w:r w:rsidRPr="00C3688B">
        <w:rPr>
          <w:rFonts w:ascii="Arial" w:hAnsi="Arial" w:cs="Arial"/>
          <w:b/>
          <w:color w:val="424242" w:themeColor="text1" w:themeShade="BF"/>
          <w:sz w:val="20"/>
          <w:szCs w:val="20"/>
        </w:rPr>
        <w:t xml:space="preserve">DocuSign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electronic signatures into existing workflows, reducing document processing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setting to create wireframes and high-fidelity prototypes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user-centric design principles were adhered to.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usability tests and gathered user feedback to inform design iterations, applying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user interaction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manual processes by automating workflows within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operational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responsive design across multiple platforms, enhancing accessibility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to continuously adapt and improve the UI/UX development process under Scrum methodology.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robust documentation system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UI/UX standards and best practices, promoting consistency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asynchronous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calls and optimizing load times, leading to a 25% decrease in bounce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in the use of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and efficient development environment. Continuous integration and deployment pipelines were established to support consistent code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series of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standardize features across different applications, promoting faster development times and greater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flows through detailed wireframe iterations in </w:t>
      </w:r>
      <w:r w:rsidRPr="00C3688B">
        <w:rPr>
          <w:rFonts w:ascii="Arial" w:hAnsi="Arial" w:cs="Arial"/>
          <w:b/>
          <w:color w:val="424242" w:themeColor="text1" w:themeShade="BF"/>
          <w:sz w:val="20"/>
          <w:szCs w:val="20"/>
        </w:rPr>
        <w:t xml:space="preserve">Axure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intuitive application journey for end-users. This was reflected in improved satisfaction metrics topping 90% in client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such as payment gateways and analytic tools through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capabilities of the core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iteratively design feature enhancements in line with business goals,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progress tracking.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web applications focusing on consumer engagement strategies,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UI.</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Dynamics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existing marketing workflows, which improved lead conversion rates through better user experience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responsive user interfaces and experiences for a major retail client with a focus on mobile-first design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portals, integrating </w:t>
      </w:r>
      <w:r w:rsidRPr="00C3688B">
        <w:rPr>
          <w:rFonts w:ascii="Arial" w:hAnsi="Arial" w:cs="Arial"/>
          <w:b/>
          <w:bCs/>
          <w:color w:val="424242" w:themeColor="text1" w:themeShade="BF"/>
          <w:sz w:val="20"/>
        </w:rPr>
        <w:t xml:space="preserve">DocuSign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electronic signatures, ensuring compliance with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design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stakeholder communication and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user experience research and A/B testing to drive data-informed design optimizations resulting in a 20% decrease in user drop-off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to refine design deliverables and approaches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multiple concurrent projects, facilitating smoother collaboration among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cloud identity management solutions by providing detailed UI/UX feedback on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internal applications designed to optimize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client-facing usability tests, leveraging insights to recommend enhancements and finalize UI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developers to ensure design feasibility and alignment with technical specifications, contributing to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learning sessions on modern design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elevate the team's overall design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independent projects focused on integrating user feedback into design mockups, improving product iterations through detailed design and usability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with clients to understand their requirements for custom identity solutions, ensuring precise data collection for UX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design revisions based on client feedback utilizing test results from usability studies.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