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UI Engineer with over 8 years of extensive experience in developing responsive web and mobile applications using modern JavaScript frameworks and tools. Proven track record of delivering high-quality solutions and improving user experience across various platforms. Seeking to leverage expertise in UI/UX design, JavaScript frameworks, and cloud infrastructure to contribute effectively to the developing products at Threshold 360.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React Native,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Interface Design, User Experience Best Practices,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Redux, GraphQL, WebGL, Three.js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rich user interfaces aligned with business requirements, which improved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creating RESTful APIs that provided seamless data flow between client and server, enhancing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user flows and improve the application UI/UX, resulting in a 25% decrease in bounce rates through enhanced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to deploy applications,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both iOS and Android platforms to ensure parity across user experiences while maintaining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in production by 15% through rigorous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admin dashboards and reporting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 for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create scalable solutions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alignment with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frontend performance optimization initiatives via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noticeable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across applications, streamlining complex data flow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authentication and authorization protocols, enhancing the security of user data stored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knowledge sharing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closely with cross-functional teams to deliver value-driven features against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solutions to meet specific user requirements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handling and processing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to enhance app functionality while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streamlining the development and deployment process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helping to refine backlog items based on technical feasibility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and best practices to ensure compatibility across devices, enhancing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complex UI components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preprocessors, maintaining a consistent and visually appealing design throughout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engagements by developing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rapidly demonstrated business concepts and user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and gathered feedback to iterate on UI designs, leading to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ensuring seamless data interaction between backend services and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enhancement, focusing on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keep the team updated with industry trends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