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UI Developer with over 7 years of experience in designing user-centric web applications using Angular, C#, and modern CSS frameworks. Proficient in implementing robust, responsive UIs that enhance user experience and streamline complex workflows in healthcare applications. Adept at leveraging Azure App Services and Entity Framework to develop scalable web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TypeScript, HTML5, CSS3, SCSS, SASS, Kendo UI,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C#, Azure App Services, RESTful APIs,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Test Driven Development, SOLID Principles, KISS Principles,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Azure SQL, MS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Visual Studio, Postman, Figma, Trello,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and Monitoring:</w:t>
      </w:r>
      <w:r w:rsidRPr="00C3688B">
        <w:rPr>
          <w:rFonts w:ascii="Arial" w:hAnsi="Arial" w:cs="Arial"/>
          <w:color w:val="424242" w:themeColor="text1" w:themeShade="BF"/>
          <w:sz w:val="20"/>
          <w:szCs w:val="20"/>
        </w:rPr>
        <w:t xml:space="preserve"> Performance Dashboards, Advanced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dynamic single-page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intuitive, responsive UI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services and APIs, successfully integrating with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seamless front-backend communication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Kendo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dashboards and analytics tools, leading to a 25% increase in data accessibility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Test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ensure high-quality, bug-free code for user-facing features, decreasing overall testing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implementing the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w:t>
      </w:r>
      <w:r w:rsidRPr="00C3688B">
        <w:rPr>
          <w:rFonts w:ascii="Arial" w:hAnsi="Arial" w:cs="Arial"/>
          <w:b/>
          <w:color w:val="424242" w:themeColor="text1" w:themeShade="BF"/>
          <w:sz w:val="20"/>
          <w:szCs w:val="20"/>
        </w:rPr>
        <w:t xml:space="preserve">KISS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in application design, resulting in cleaner, maintainable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application requirements,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 and 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smooth deployment processes, reducing downtime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with advanced </w:t>
      </w:r>
      <w:r w:rsidRPr="00C3688B">
        <w:rPr>
          <w:rFonts w:ascii="Arial" w:hAnsi="Arial" w:cs="Arial"/>
          <w:b/>
          <w:color w:val="424242" w:themeColor="text1" w:themeShade="BF"/>
          <w:sz w:val="20"/>
          <w:szCs w:val="20"/>
        </w:rPr>
        <w:t xml:space="preserve">Azure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configurations, achieving a 40% improvement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high standard of code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feedback loops and analytics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UI/UX enhancements based on real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containerization of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simplifying local development and deployment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implement automated testing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testing coverage and reducing production bugs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complex processes and API interfaces with comprehensive guidelines for external developers and internal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updated UI prototypes to align with business requirements and user expectations using modern prototyping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projects focusing on healthcare applications using </w:t>
      </w:r>
      <w:r w:rsidRPr="00C3688B">
        <w:rPr>
          <w:rFonts w:ascii="Arial" w:hAnsi="Arial" w:cs="Arial"/>
          <w:b/>
          <w:bCs/>
          <w:color w:val="424242" w:themeColor="text1" w:themeShade="BF"/>
          <w:sz w:val="20"/>
        </w:rPr>
        <w:t xml:space="preserve">Angular CLI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modern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processing and communication for health management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and enhancements based on </w:t>
      </w:r>
      <w:r w:rsidRPr="00C3688B">
        <w:rPr>
          <w:rFonts w:ascii="Arial" w:hAnsi="Arial" w:cs="Arial"/>
          <w:b/>
          <w:bCs/>
          <w:color w:val="424242" w:themeColor="text1" w:themeShade="BF"/>
          <w:sz w:val="20"/>
        </w:rPr>
        <w:t xml:space="preserve">SOLID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leading to greater maintainability and scalability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transition wireframes into high-quality UI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solutions using </w:t>
      </w:r>
      <w:r w:rsidRPr="00C3688B">
        <w:rPr>
          <w:rFonts w:ascii="Arial" w:hAnsi="Arial" w:cs="Arial"/>
          <w:b/>
          <w:bCs/>
          <w:color w:val="424242" w:themeColor="text1" w:themeShade="BF"/>
          <w:sz w:val="20"/>
        </w:rPr>
        <w:t xml:space="preserve">Azure App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responsiveness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tech stacks, employing Microsoft technologies to streamline processes and reduce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retrospectives, promoting a culture of continuous improvement in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on best practices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learning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by creating user interfaces for internal tools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while adhering to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security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applications, which improved system integrity and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in live environments, ensuring a smooth user experience through quick resolution of user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gather and define software requirements, delivering technical specifications for system architecture.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