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designing and developing scalable applications. Proven expertise in full-stack development and cloud-based solutions, utilizing various technologies and frameworks. Seeking to leverage strong technical skills and leadership abilities to contribute to innovative product development at ServiceTitan.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NestJS, Spring, 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Apollo,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Confluence,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deployment strategies, achieving a 40% reduction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and query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 and enhancing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for multiple applications,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frameworks and third-party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coding standards and best practices, leading to improved code maintainability and reduced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reducing the number of API requests by 15% while maintaining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stakeholders to align project architectures with business requirements, resulting in a significant increase in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recommended tuning strategies that enhanced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post-deployment bug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practices, participating in sprint planning and reviews, and effectively contributing to team objectives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of architecture, deployment, and operation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transfer and ease of application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architecture of mobile applications, working with cross-functional teams to optimize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enterprise-grade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customer experience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quicker release cycles and reduced production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for web applications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remarkable 35%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high data availability and low latency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 while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 and deliver solutions that meet customer needs, successfully launching multiple high-impact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tasks to drive project progress while maintaining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to ensure software quality,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frameworks.&amp;#x20;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thousands of users and ensuring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solutions to a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product features based on user feedback, leveraging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and streamline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to provide additional features and functionalities, expanding the product's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all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internal wikis, helping improve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web applications, utilizing debugging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data modeling efforts, optimizing data storage solutions for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testing team to ensure robust test coverage and reliability of software releases,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