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Software/DevSecOps Engineer with a strong background in building secure, scalable application development frameworks. Adept at leveraging advanced technologies within cloud environments to enhance operational efficiencies and product delivery. Proven record of fostering a culture of continuous improvement through agile methodologies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GitLab CI,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Multi-Tenancy, Event-Driven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ISO/IEC 27001, CIS,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SAFe, Scrum, Kanban, Lean,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 Swarm,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DevSecOps platform, improving deployment efficiency by 30% while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automation for multiple projects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supported by robust API management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testing protocols within the DevSecOps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dynamic analysis tools to address vulnerabilities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governance model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processes which improved team collaboration and increased product output by 25%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automated health checks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cross-functional research and collaborated with various stakeholders to define user needs, resulting in improved system capability compatibility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project developments, leading to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focusing on continuous deployment and security-first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develop solutions based on *React* and *Django* for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issue resolution and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database management solutions benefiting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optimized data retrieval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transitioning traditional project teams into high-functioning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standard operating procedures for application development, which enhanced the overall application quality and reduced issues in post-production.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best practices were embedded from the start.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platforms, guaranteeing performance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existing codebase by refactoring applications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scrums and sprint planning,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task management, ensuring alignment with client delivery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bottlenecks, leading to an average performance improvement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the number of bugs 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DevSecOps best practices documentation that influenced secure coding standards across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authentication processes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fostering a client-centered approach to developing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a client-facing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troubleshoot and resolve application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queries and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optimizing apps for performance and user experience,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 and feedback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processes through documentation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clarity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gathering requirements and creating user stories tailored to client's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project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collaboration effectiveness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