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8 years of experience in software development across various industries, adept in crafting efficient, scalable, and robust applications using modern technologies. Proficient in designing cloud-based solutions and driving automation for continuous integration and deployment, ensuring optimal performance and high availability. Strong team player with excellent collaboration skills, focused on delivering innovative solutions that enhance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Java, React, Spring,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Caching:</w:t>
      </w:r>
      <w:r w:rsidRPr="00C3688B">
        <w:rPr>
          <w:rFonts w:ascii="Arial" w:hAnsi="Arial" w:cs="Arial"/>
          <w:color w:val="424242" w:themeColor="text1" w:themeShade="BF"/>
          <w:sz w:val="20"/>
          <w:szCs w:val="20"/>
        </w:rPr>
        <w:t xml:space="preserve"> Redis, MySQL,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Docker, Kubernetes, AWS, CI/CD, GIT, Maven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Messaging &amp; Async Queuing:</w:t>
      </w:r>
      <w:r w:rsidRPr="00C3688B">
        <w:rPr>
          <w:rFonts w:ascii="Arial" w:hAnsi="Arial" w:cs="Arial"/>
          <w:color w:val="424242" w:themeColor="text1" w:themeShade="BF"/>
          <w:sz w:val="20"/>
          <w:szCs w:val="20"/>
        </w:rPr>
        <w:t xml:space="preserve"> Kafka, RabbitMQ</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Styles:</w:t>
      </w:r>
      <w:r w:rsidRPr="00C3688B">
        <w:rPr>
          <w:rFonts w:ascii="Arial" w:hAnsi="Arial" w:cs="Arial"/>
          <w:color w:val="424242" w:themeColor="text1" w:themeShade="BF"/>
          <w:sz w:val="20"/>
          <w:szCs w:val="20"/>
        </w:rPr>
        <w:t xml:space="preserve"> Microservices, REST API,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Automation:</w:t>
      </w:r>
      <w:r w:rsidRPr="00C3688B">
        <w:rPr>
          <w:rFonts w:ascii="Arial" w:hAnsi="Arial" w:cs="Arial"/>
          <w:color w:val="424242" w:themeColor="text1" w:themeShade="BF"/>
          <w:sz w:val="20"/>
          <w:szCs w:val="20"/>
        </w:rPr>
        <w:t xml:space="preserve"> JUnit, TestNG,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w:t>
      </w:r>
      <w:r w:rsidRPr="00C3688B">
        <w:rPr>
          <w:rFonts w:ascii="Arial" w:hAnsi="Arial" w:cs="Arial"/>
          <w:color w:val="424242" w:themeColor="text1" w:themeShade="BF"/>
          <w:sz w:val="20"/>
          <w:szCs w:val="20"/>
        </w:rPr>
        <w:t xml:space="preserve"> Agile/Scrum, Version Control, DevOps Practices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customer-facing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delivering interactive UI features that improved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develop and refine feature specifications using Agile methodologies, translating high-level vision into actionable tasks and ensuring timely delivery of products.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cloud-based </w:t>
      </w:r>
      <w:r w:rsidRPr="00C3688B">
        <w:rPr>
          <w:rFonts w:ascii="Arial" w:hAnsi="Arial" w:cs="Arial"/>
          <w:b/>
          <w:color w:val="424242" w:themeColor="text1" w:themeShade="BF"/>
          <w:sz w:val="20"/>
          <w:szCs w:val="20"/>
        </w:rPr>
        <w:t xml:space="preserve">test automation solutions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deployment time to production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scalable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Java, ensuring seamless integration with third-party services and enhancing application ecosystem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technical guidance for triaging critical customer issues, utilizing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handling and real-time processing, improving response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pair programming sessions to enhance code quality and foster a culture of teamwork within the engineering team, focusing on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CI/CD pipelines.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test plans incorporating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software quality and system reliability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proof-of-concept prototypes demonstrating potential new features, closely collaborating with product teams to align on vision and specifications.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cloud-based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using </w:t>
      </w:r>
      <w:r w:rsidRPr="00C3688B">
        <w:rPr>
          <w:rFonts w:ascii="Arial" w:hAnsi="Arial" w:cs="Arial"/>
          <w:b/>
          <w:color w:val="424242" w:themeColor="text1" w:themeShade="BF"/>
          <w:sz w:val="20"/>
          <w:szCs w:val="20"/>
        </w:rPr>
        <w:t xml:space="preserve">Maven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Jenkins, leading to a 50% reduction in deployment cycle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Partnered with operations teams to ensure application availability and performance, providing on-call support to maintain uninterrupted service delivery for 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to decompose monolithic applications into smaller manageable services, enhancing system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performance optimization initiatives focusing on service stability, leveraging monitoring tools and logging to analyze and improve system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front-end technologies, fostering professional growth and improving team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strategic discussions regarding technology stack upgrades, playing a key role in decisions surrounding the adoption of new tools and frameworks to enhance overall productivity.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applications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contributing to a 20% increase in process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cross-functional team to design cloud-based applications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fault tolerance through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 messaging solution for real-time data streaming, enhancing application responsiveness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processes, contributing to daily scrums and sprint planning sessions, ensuring timely delivery of software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database interactions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for performance and efficiency in data retrieval.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through code profiling and refactoring Java applications, resulting in reduced loading times by up to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testing and integration testing for Java-based applications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code reliability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DevOps team to implement CI/CD pipelines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Maven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streamlined deployment processes.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enterprise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delivering scalable and maintainable solutions that align with business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to enhance application capabilities, ensuring seamless data exchange and processing with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retrospectives as part of the Agile framework, contributing to continuous improvement in software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interactive user interfaces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positive user feedback and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configurations for web applications using </w:t>
      </w:r>
      <w:r w:rsidRPr="00C3688B">
        <w:rPr>
          <w:rFonts w:ascii="Arial" w:hAnsi="Arial" w:cs="Arial"/>
          <w:b/>
          <w:bCs/>
          <w:color w:val="424242" w:themeColor="text1" w:themeShade="BF"/>
          <w:sz w:val="20"/>
        </w:rPr>
        <w:t xml:space="preserve">Apache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Nginx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performance and reliability in client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application caching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data retrieval speeds, reducing latency in high-traffic scenarios.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cloud services 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infrastructure as code principles to manage deployments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execution of automated testing strategies employing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UI testing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verification.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