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accomplished Senior Software Engineer with over 10 years of experience in developing web applications using ASP.NET and VB.NET within complex enterprise environments. Expert in leveraging Agile methodologies, the .NET Framework, and modern software development practices to deliver robust solutions that meet or exceed client expectations. Proven ability to lead projects, collaborate across teams, and streamline application workflows for improved performance and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VB.NET, C#, JavaScript, HTML, CSS, XML,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Tools:</w:t>
      </w:r>
      <w:r w:rsidRPr="00C3688B">
        <w:rPr>
          <w:rFonts w:ascii="Arial" w:hAnsi="Arial" w:cs="Arial"/>
          <w:color w:val="424242" w:themeColor="text1" w:themeShade="BF"/>
          <w:sz w:val="20"/>
          <w:szCs w:val="20"/>
        </w:rPr>
        <w:t xml:space="preserve"> ASP.NET, .NET Core, Entity Framework, Angular, JQuery, Team Foundation Server (TFS), Alvaria Workforce Management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Agile, Scrum, Software Development Life Cycle (SDLC), Continuous Integration/Continuous Deployment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Microsoft SQL Server,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Debugging:</w:t>
      </w:r>
      <w:r w:rsidRPr="00C3688B">
        <w:rPr>
          <w:rFonts w:ascii="Arial" w:hAnsi="Arial" w:cs="Arial"/>
          <w:color w:val="424242" w:themeColor="text1" w:themeShade="BF"/>
          <w:sz w:val="20"/>
          <w:szCs w:val="20"/>
        </w:rPr>
        <w:t xml:space="preserve"> Unit Testing, Integration Testing, Debugging Techniques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Business Intelligence Software, Classic ASP, RESTful API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end-to-end development of complex web applications using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VB.NET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and maintainability across 15+ simultaneous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robust task tracking system utilizing </w:t>
      </w:r>
      <w:r w:rsidRPr="00C3688B">
        <w:rPr>
          <w:rFonts w:ascii="Arial" w:hAnsi="Arial" w:cs="Arial"/>
          <w:b/>
          <w:color w:val="424242" w:themeColor="text1" w:themeShade="BF"/>
          <w:sz w:val="20"/>
          <w:szCs w:val="20"/>
        </w:rPr>
        <w:t xml:space="preserve">Team Foundation Server (TFS)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team productivity through better sprint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and modular</w:t>
      </w:r>
      <w:r w:rsidRPr="00C3688B">
        <w:rPr>
          <w:rFonts w:ascii="Arial" w:hAnsi="Arial" w:cs="Arial"/>
          <w:b/>
          <w:color w:val="424242" w:themeColor="text1" w:themeShade="BF"/>
          <w:sz w:val="20"/>
          <w:szCs w:val="20"/>
        </w:rPr>
        <w:t xml:space="preserve"> VB.NET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 effectively integrating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meet specific client business requirements for real-time data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application testing to ensure defect-free releases, utilizing automated testing frameworks alongside manual testing practices to confirm adherence to project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including SQL Developers and Business Analysts, to gather and document clear project requirements and translate them into executable development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Alvaria Workforce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to enhance operational performance and efficiency, directly contributing to significant project success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daily </w:t>
      </w:r>
      <w:r w:rsidRPr="00C3688B">
        <w:rPr>
          <w:rFonts w:ascii="Arial" w:hAnsi="Arial" w:cs="Arial"/>
          <w:b/>
          <w:color w:val="424242" w:themeColor="text1" w:themeShade="BF"/>
          <w:sz w:val="20"/>
          <w:szCs w:val="20"/>
        </w:rPr>
        <w:t xml:space="preserve">Kanban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meetings, delivering insights and status updates that expedited project timelines and improved development clarity.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the modernization of existing web platforms by refactoring legacy </w:t>
      </w:r>
      <w:r w:rsidRPr="00C3688B">
        <w:rPr>
          <w:rFonts w:ascii="Arial" w:hAnsi="Arial" w:cs="Arial"/>
          <w:b/>
          <w:color w:val="424242" w:themeColor="text1" w:themeShade="BF"/>
          <w:sz w:val="20"/>
          <w:szCs w:val="20"/>
        </w:rPr>
        <w:t xml:space="preserve">Classic 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into modern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interfaces, ensuring seamless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developers in best practices of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code quality standards, and the software development lifecycle, promoting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critical initiative to optimize existing code bases by streamlining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which resulted in a 25% performance boost in response times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peer code reviews that emphasized adherence to coding guidelines and quality standards, improving overall team output and code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secure web services utilizing </w:t>
      </w:r>
      <w:r w:rsidRPr="00C3688B">
        <w:rPr>
          <w:rFonts w:ascii="Arial" w:hAnsi="Arial" w:cs="Arial"/>
          <w:b/>
          <w:color w:val="424242" w:themeColor="text1" w:themeShade="BF"/>
          <w:sz w:val="20"/>
          <w:szCs w:val="20"/>
        </w:rPr>
        <w:t xml:space="preserve">RESTful API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which enhanced integration with third-party applications and reduced overhead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design and implementation of a data visualization dashboard using </w:t>
      </w:r>
      <w:r w:rsidRPr="00C3688B">
        <w:rPr>
          <w:rFonts w:ascii="Arial" w:hAnsi="Arial" w:cs="Arial"/>
          <w:b/>
          <w:color w:val="424242" w:themeColor="text1" w:themeShade="BF"/>
          <w:sz w:val="20"/>
          <w:szCs w:val="20"/>
        </w:rPr>
        <w:t xml:space="preserve">Business Intelligence Software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transformed the way clients analyzed operational data and made key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to build interactive front-end features that amplified user engagement and improved overall experience.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web applications employing </w:t>
      </w:r>
      <w:r w:rsidRPr="00C3688B">
        <w:rPr>
          <w:rFonts w:ascii="Arial" w:hAnsi="Arial" w:cs="Arial"/>
          <w:b/>
          <w:bCs/>
          <w:color w:val="424242" w:themeColor="text1" w:themeShade="BF"/>
          <w:sz w:val="20"/>
        </w:rPr>
        <w:t xml:space="preserve">VB.NET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a user-centric approach to software delivery across various projects in the consulting space.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small to mid-scale enterprise solutions using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Agile methodologies which significantly improved project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functionality by integrating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existing platforms, providing intuitive interfaces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utilizing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crafting efficient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that improved data retrieval times and streamlined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phases, employing both manual and automated testing tools to guarantee high-quality deliverables that met stringent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extensive peer review processes, contributing to the enhancement of coding standards and best practices within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the migration of legacy code to more modern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resulting in increased maintainability and improved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stakeholders to gather requirements and provided technical insights that guided software architecture decisions.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web applications utilizing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effectively addressing client needs within a short time frame.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Agile teams to deliver robust software solutions, leveraging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code management and version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responsive user interfaces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satisfaction and engagement with the product.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using </w:t>
      </w:r>
      <w:r w:rsidRPr="00C3688B">
        <w:rPr>
          <w:rFonts w:ascii="Arial" w:hAnsi="Arial" w:cs="Arial"/>
          <w:b/>
          <w:bCs/>
          <w:color w:val="424242" w:themeColor="text1" w:themeShade="BF"/>
          <w:sz w:val="20"/>
        </w:rPr>
        <w:t xml:space="preserve">VB.NET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communicated seamlessly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ensuring data integrity and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Exercised troubleshooting skills to resolve software bugs and issues, promoting best practices in debugging techniques across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team meetings to discuss project milestones and provide status updates, fostering a cohesive team environment focused on goal achievement.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optimization of application workflows by integrating enhancements based on user feedback and performance metrics gathered from key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RESTful API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scalable web services that bridged connections between various software systems, improving operational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