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extensive experience in developing scalable software solutions using state-of-the-art technologies. Proven track record in collaborating with cross-functional teams to enhance system functionality and improve user engagement. Ability to leverage expertise in back-end and front-end development ensuring best practices in performance and security.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C++,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Bootstrap, Sass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Back-end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Django, Spring, ASP.NET, Ruby on Rails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Redis,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Google Cloud Platform, Microsoft Azure, Heroku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GitLab, Travis 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JUnit, Selenium,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 APIs, Microservices, SOAP, Graph databases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high-performance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engagement metrics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migration projects from legacy systems to modular architectures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successfully reducing system downtime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a cloud-native solution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incorporating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containerization, achieving 30% cost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produce responsive web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mobile user experience ratings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adhering to best practices in security and performance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seamless data flow in multi-layered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through effective use of caching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database query tuning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boosted speed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code quality and development best practices involving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CI/CD workflows, increasing deployment success rate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JMeter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implemented tuning techniques, resulting in a 15% improvement in response times under load.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services, ensuring robust security measures and compliance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authentication and authorization.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suites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test coverage from 50% to 90% over six months.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orchestration, enabling smooth and efficient scaling operations that reduced resource overhead by 10%.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code reviews and architectural discussions, offering insights on the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rapid application development, improving project turnaround times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monitoring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better system health insights and reducing downtime by 10%.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Delivered training sessions on clean coding principles and agile methodologies, enhancing team productivity and code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integrated enterprise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scalable and maintainable code architecture.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data-driven projects involving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improved data processing speeds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security protocols and data encryption methodologies to ensure compliance with industry standards,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SSL/TLS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contributed to architectural decisions that optimized performance and maintainability with designs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maintained microservices that facilitated seamless data exchange within systems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RabbitMQ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message brokering.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automated testing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deployment of high-quality software releases with minimal defects.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to gather requirements and evolve specifications for software enhancements, ensuring alignment with project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database migration strategies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data retrieval and storage solutions.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secure identity management solutions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authentication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integration of new APIs with existing Java-based applications, improving data transaction speeds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and execution of load testing frameworks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Apache JMeter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application reliability under stress.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front-end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user engagement and satisfaction rates, increasing monthly active users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developers on project implementations involving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aligning with business objectives for customer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Studied and applied software development best practices, enhancing team workflow efficiency through comprehensive testing and documentation approaches.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sprint planning sessions, contributing knowledge on application maintenance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background scripts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system tasks, significantly reducing manual workload by 25%.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