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specializing in backend application development, cloud technologies, and system design. Proven track record in managing complex software projects for various clients, enhancing operational efficiency, and mentoring junior engineers. Highly skilled in implementing robust, scalable applications utilizing modern development frameworks and languages including PHP, Python, and Golang.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Python, Golang, JavaScript, Ruby,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Laravel, Django, React, Node.js, Spring, Symfony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Containerization:</w:t>
      </w:r>
      <w:r w:rsidRPr="00C3688B">
        <w:rPr>
          <w:rFonts w:ascii="Arial" w:hAnsi="Arial" w:cs="Arial"/>
          <w:color w:val="424242" w:themeColor="text1" w:themeShade="BF"/>
          <w:sz w:val="20"/>
          <w:szCs w:val="20"/>
        </w:rPr>
        <w:t xml:space="preserve"> AWS, GCP, Docker, Kubernetes,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GitLab CI, CircleCI, Travis CI, Ansible,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 &amp; Monitoring:</w:t>
      </w:r>
      <w:r w:rsidRPr="00C3688B">
        <w:rPr>
          <w:rFonts w:ascii="Arial" w:hAnsi="Arial" w:cs="Arial"/>
          <w:color w:val="424242" w:themeColor="text1" w:themeShade="BF"/>
          <w:sz w:val="20"/>
          <w:szCs w:val="20"/>
        </w:rPr>
        <w:t xml:space="preserve"> Grafana, Prometheus, ElasticSearch, Sentry,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 &amp; Integration:</w:t>
      </w:r>
      <w:r w:rsidRPr="00C3688B">
        <w:rPr>
          <w:rFonts w:ascii="Arial" w:hAnsi="Arial" w:cs="Arial"/>
          <w:color w:val="424242" w:themeColor="text1" w:themeShade="BF"/>
          <w:sz w:val="20"/>
          <w:szCs w:val="20"/>
        </w:rPr>
        <w:t xml:space="preserve"> RESTful APIs, GraphQL, SOAP, Swagger,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Microservices, TDD, BDD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systems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response times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design for microservices to facilitate incremental delivery, improving feature deployment frequency by 40% across multiple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API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a transactional web application, enabling real-time data processing for over 100,000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guided a team of 5 engineers in cloud-native application development,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observability solutions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monitoring capabilities, leading to a 25% decrease in system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deployment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resource utilization and cost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iterations for a multi-tenant SaaS platform, ensuring compliance with industry standards and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define project scope and user stories, ensuring alignment with client goals and technical feasibility.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by optimizing queries and indexed structured data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application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RESTful APIs, enhancing client capabilities in eCommerce and marketing automation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initiatives to foster a collaborative Agile culture, improving team efficiency and project delivery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high-quality software solutions that adhered to security best practices, ensuring data protection for sensitive applications across various sectors.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recruitment and training of new staff to cultivate engineering talent, supporting company growth and innovation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 improving release cycles and reducing manual errors.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high-performance REST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client-facing application speed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cross-departmental teams to integrate complex software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 modernization project of legacy systems to cloud solutions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development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database frameworks and optimizing transaction workflows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better scalability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superior code quality and robust feature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Scrum meetings, improving team communication and project transparency across engineering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architectures and proposed enhancements using microservices principles, resulting in a 20% boost in code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CI/CD processes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faster integration and deployment of features across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client-specific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successful launch of feature sets on schedule.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frontend development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mobile-responsive website solutions for various enterprises.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deliver solutions with frequent stakeholder feedback, aligning project objectives with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interactions and migrations amid high-volume traffic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zero downtime during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scripts utilizing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with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error tracking and performance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sprints and brainstorming sessions to innovate product offerings and improve user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 sharing and technical workshops, enhancing the skill set of team members and fostering a collaborative learning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onboarding through proactive software training and documentation, enhancing client satisfaction and utilization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