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extensive experience in building modern web applications, specializing in both frontend and backend development. Skilled in Python and frameworks like Django, with a solid foundation in JavaScript and TypeScript alongside React and Vue. Proven ability to design, build, and maintain robust applications that meet user needs in nonprofit tech and SaaS environments. Committed to fostering a culture of continuous learning while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CI/CD, Docker, Git,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 CSS, Node.js,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Monitoring, Continuous Delivery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maintainability for a multitude of user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Design teams to translate user stories into technical requirements, effectively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intuitive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resulting in improved data retrieval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determine best practices in deploying applications, executing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writing clean and efficient </w:t>
      </w:r>
      <w:r w:rsidRPr="00C3688B">
        <w:rPr>
          <w:rFonts w:ascii="Arial" w:hAnsi="Arial" w:cs="Arial"/>
          <w:b/>
          <w:color w:val="424242" w:themeColor="text1" w:themeShade="BF"/>
          <w:sz w:val="20"/>
          <w:szCs w:val="20"/>
        </w:rPr>
        <w:t xml:space="preserve">JavaScript/TypeScript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fostering a culture of learning and technical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leveraging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components that were adopted company-wide, reinforcing community contributions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AWS CloudWatch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our system observability and identifying potential bottlenecks preemptively.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application load times by identifying and addressing critical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Mediated cross-functional meetings to ensure alignment of technical solutions with business needs, focusing on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strategy for integration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allowing more flexible data queries and reducing payload sizes, which enhanced front-end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legacy applications to modern architecture, employing tools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streamlined operations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deployment of new features into production environments, adhering to high standards of reliability and performance, while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to enhance the development process; actively tested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coding efficacy and reduce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Reinforced a culture of inclusion and support, celebrating team wins, and mentoring through regular code review sessions to cultivate an inclusive workplace.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for various client needs,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productivity by automating tasks within enterprise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finalize sprints, focusing on user feedback to adapt frontend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component libraries like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ensuring secure communication between services with a focus on adherence to standards such as OAuth for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third-party services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seamless user experience while ensuring data integrity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noticeable performance improvement, and received commendations for enhancing the user interface's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DevOps teams to refine CI/CD processes, implementing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that reduced deployment duration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ensured adherence to coding standards which improved code quality and reduced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monthly knowledge sharing sessions within the organization to drive awareness and adoption of new technologies including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for efficient data handling.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onboarding by developing user auth solutions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Google 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experience 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legacy code refactoring initiatives, employing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enable better maintainability and reduce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scalable backend solutions that processed client data in real-time, with a robust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entry-level developers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design patterns to align coding efforts with industry standards while enhancing team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functionality using automated testing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release builds met the specified acceptance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implement solutions that drive client success on SaaS platforms, prioritizing customer satisfaction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centralized logging service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error tracking and real-time reporting for both frontend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cross-functional collaboration between development and marketing teams to ensure product launches were successful and met market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