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IT consulting, specializing in full-stack development and innovative software solutions. Proficient in a diverse range of programming languages, frameworks, and tools, bringing significant value to team-oriented projects and driving technology adoption to enhance client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Node.js,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Eclipse, IntelliJ IDEA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satisfaction by 30% through enhanced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deployment cycles and easier application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seamless integration between front-end applications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back-end services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automating environment provisioning and enabling quicker project deployments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a team of junior developers, enhancing code quality through use of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and storage efficiency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promoting data accessibility and flexibility for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build and deployment processes and significantly reducing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use of Agile methodologies within the team, improving project delivery timelines and responsiveness to client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measures for applications by implementing OAuth and JWT for authentication and authorization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create responsive UI components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consistent styling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automated testing for web applications, ensuring high reliability across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technical documentation and architecture diagrams to facilitate team understanding of complex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full-stack development processes,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enterprise-level applications by developing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service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requirements and establish timelines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code optimization techniques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design and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integrity and access times for critical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and improving bug detection rates in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Devised solutions for seamless client-server interactions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handle data exchange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stability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and environment setup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team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solutions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user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infrastructure setup and management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collaborating on project updates and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and team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and user feedback sessions to ensure that the application design met client needs and expectations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stakeholder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setup and manipulation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document-oriented data storage solutions.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strategies by learning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interface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user-friendly navigation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engineers in application deployment and maintenance, gaining exposure to various software development lifecycles.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