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7 years of comprehensive experience in software engineering, specializing in full-stack development with a strong emphasis on Flask and React. Expertise in designing scalable web applications and APIs, along with a deep commitment to data privacy and authentication protocols. Proven track record of mentoring engineers and delivering impactful data visualization and analytics solutions for mission-driven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PowerBI, Custom Dashboards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GitHub, Data Scraping, Data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across key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features driven by client specifications with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flags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configurable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user-friendly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40% increase in data insights for state and city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deployment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for sensitive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authorization workflows with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security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DevOps best practices by establishing CI/CD pipelines and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Technical Program Managers (TPMs) and cross-functional teams to align development efforts with compliance and product vision, resulting in successful project execution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clean and maintainable codebase and adhering to industry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full-stack development, imparting knowledge on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interchange, conducted light web scraping using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BeautifulSoup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external resources into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architecting secure systems tailored for high-compliance environments in government and educational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self-service tools to empower end-users, minimizing dependencies on IT for operational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analytical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governmental clients, translating complex data sets into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practices to optimize product features aligned with user needs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client-facing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solutions within the software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features for various SaaS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optimizing queries and reducing load times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projects to facilitate data sharing and adherence to industry standards, achieving seamless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ensuring best practices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version management, enhancing team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requirements, translating them into technical specifications and maintaining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achieving a streamlined development pipeline and facilitating smooth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secure coding practices and data protection protocols, strengthening the team’s understanding of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architectural design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secure access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transition of on-premises applications to cloud platforms,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visualization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business intelligence efforts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leading to improved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discussions surrounding architecture and functionalities within software projects, focusing on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integration of third-party services to secure data streams within applications, enhancing overall application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new team members on best practices for software development and technical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