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strong expertise in developing scalable software solutions in the healthcare industry. Proven track record of working with diverse technology stacks to enhance system integrations, improve security protocols, and deliver high-performance applications. Adept at collaborating with cross-functional teams to design and implement innovative solutions that meet client needs and ensure regulatory compliance.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SQL,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ASP.NET, Angular, React,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JUnit,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Agile, Scrum, CI/CD, VPN, OAuth 2.0</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comprehensive patient management system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patient data retrieval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healthcare professionals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access to patient data while complying with HIPAA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automated deployment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hours to minutes and minimizing human error.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scalable healthcare applications, achieving 99.9% uptime and adherence to service level agreements.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to support the clinical billing process, significantly improving the accuracy of claims submissions and reducing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optimized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leading to a 50% decrease in report generation time for patient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multi-tier applications with a strong focus on </w:t>
      </w:r>
      <w:r w:rsidRPr="00C3688B">
        <w:rPr>
          <w:rFonts w:ascii="Arial" w:hAnsi="Arial" w:cs="Arial"/>
          <w:b/>
          <w:color w:val="424242" w:themeColor="text1" w:themeShade="BF"/>
          <w:sz w:val="20"/>
          <w:szCs w:val="20"/>
        </w:rPr>
        <w:t xml:space="preserve">security protocols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enhancing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practices, facilitating environment replication and reducing infrastructure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coding practices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reliability and maintaining high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utilized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 and tracking progress of sprint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technical skills, focusing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responsive design strategies with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cloud-based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cost savings and improved scalability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data querying, enhancing application responsiveness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enterprise-grade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implementation of RESTful web services, enabling seamless data exchange between systems, and enhancing overall system interconnectedness.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rigorous application testing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compliance with project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and optimization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to enhance application performance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adopt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streamlining the IT delivery process, and reducing the release cycle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and technical specifications for systems designed, ensuring thorough communication across departments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code and implemented best practices in application security to protect sensitive information and ensure regulatory compliance in all software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version control and smooth transitions during software updates.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full-cycle software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web applications that improved workflow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sessions, applying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to resolve issues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technical artifacts such as user manuals and help documents, helping users understand new features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integration projects,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retrieval to support various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close collaboration with QA teams, performing testing and quality assurance processes to rigorously vet application performance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through systematic refactoring and integration of new features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software releases and coordinated with stakeholders to ensure proper rollout and user training.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