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Software Engineer with extensive experience in IT consulting and delivering innovative software solutions. Adept in various programming languages, frameworks, and development methodologies, with a proven track record of managing and executing complex projects with a focus on quality and performance. Known for strong problem-solving abilities and a deep understanding of current industry trends.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Serverless Architecture, Machine Learning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user interfaces,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services, improving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cloud-based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event-driven processing that reduced operational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 and increased reliability through automated testing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between microservices and enhancing system modularity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in a client-side application, optimizing server performance by reducing unnecessary data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Agile environments to define project scope and deliver software solutions ahead of schedule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(TDD)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rapid provisioning of development environments and application stacks across multiple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across internal and external systems, enhancing security protocols for user access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multi-tier web application architecture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services, enhancing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migrations and maintained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leading to improved query response times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machine learning techniques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into applications to provide predictive analytics and insights for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which reduced system downtime and improved fault tolerance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Istio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service mesh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strategies, significantly decreasing load times and enhancing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rich UX design and performance optimization, while ensuring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 processes, which improved software quality and time to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data integrity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real-time data flows and asynchronous processing, which increased efficiency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 workshops to enhance team processes and effectiveness, contributing to a 30% increase in project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while transitioning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leading to improved performance and reduced maintenance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middleware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disparate systems, streamlining EDI processes and improving data exchange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high-concurrency applications by improving indexing strategies and query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team code reviews and provided insights on best practices for development and deployment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teams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and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and query optimization for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team discussions focused on improving sprint outcomes and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integration tests to ensure robustness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enhancing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 issues,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code documentation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traceability of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design and implement REST APIs, promoting reusable code architecture and simpler service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software systems, ensuring system reliability and performance through regular updates and patch management.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