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designing and delivering robust software solutions across various industries. Demonstrated ability to lead complex projects utilizing advanced technologies, ensuring high-quality deliverables and adherence to best practices. Strong background in client collaboration and team leadership to drive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RESTful APIs, GraphQL, AWS, Azure, GCP,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TDD, Continuous Integration, Microservices Architecture,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Load Testing, Manual Testing, Automated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complex business requirements, leading to a 40%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application reliability and reducing operational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deployment process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architecture, optimizing system resources and enabling independent scalability for various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data integrity and optimizing query performance for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minimizing production defects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facilitated code reviews to ensure adherence to enterprise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delivery, minimizing deployment failures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facilitating smooth client-server communication across various service layers, with a focus on security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led sprint planning, resulting in a 25% increase in team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refactoring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reducing maintenance costs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ensuring alignment with business strategies and timelines, which improved stakeholder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system documentation, including architecture diagrams and API specifications, to facilitate knowledge transfer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enhancing scalability and accessibility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achieving interactive UI experiences and robust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implementation, ensuring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analysis, implementing complex queries that improved data insights for end-users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programming, fostering knowledge sharing and mentoring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measures on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server 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process, contributing to sprint planning and retrospectives to identify improvement areas and optimize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ensured compliance in software applications, reducing vulnerabilities and securing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handling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software development lifecycle, ensuring timely delivery of project milestones and effective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interfaces and managed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data processing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 and objectives in collaboration with technical leads, ensuring alignment with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development, keeping up to date with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activities through manual and automated testing, enhancing software reliability by identifying critical defects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troubleshooting efforts with cross-functional teams to resolve software bugs and performance issues, ensuring timely solutions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sessions, gathering feedback to improve software functionalities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