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extensive experience in IT consulting, specializing in developing robust applications and integrating advanced technologies to drive business growth and enhance operational efficiency. Proven track record in designing scalable solutions and leading cross-functional teams to execute complex projects successfully. Passionate about leveraging cutting-edge technologies to solve real-world problems and deliver high-quality software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AWS,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Microsoft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Methodologies, Scrum, Kanban, React Native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experience and engagement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resulting in faster feature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architecture for a multi-tenant application,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ease of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including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functionality and improve user interaction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40% and enhancing overall application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requirements and design solutions, applying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on-time delivery of high-quality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utilization and improving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ensuring adherence to coding standards and best practices, including performance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fetching processes, resulting in a more dynamic and responsive user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optimization strategies for database queries and indexes, achieving query execution times 60% faster.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microservices, resulting in enhanced scalability and reliability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RESTful APIs for seamless communication between the backend and frontend applications, leveraging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routing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system security and compliance by implementing best practices in data handling and storage,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code by using bundlers such as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transpilers like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performance and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complex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productivity through streamlined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synchronization, improving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project management to ensure optimal teamwork and timely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API documentation and user manuals to facilitate integration and usage of services built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establish coding standards and best practices within the team, ensuring efficient and maintainable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migration scripts and database management processes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integrity and minimizing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in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workflows, fostering a culture of excellence and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Reduced application latency by optimizing the data handling process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for cloud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and Access Management (IAM), ensuring compliance and data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routine tasks, increasing operational efficiency by reducing manual effort.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 and design, delivering user-centric applications that meet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version control migrations from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and repository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on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engineering team, leading to increased competence in server-side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processes using cloud services like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and scalable application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and coordinated feedback sessions to integrate end-user enhancements into the product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retrospectives and contributed insights that led to continuous process improvement and refined development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