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software engineer with over 8 years of experience in designing and implementing advanced software solutions. Expertise in a variety of programming languages and frameworks, particularly in developing scalable applications using modern agile methodologies. Proven track record of leading development teams and driving projects to successful completion, while ensuring the highest standards of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GitHub Actions,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developing robust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application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optimizing backend functions and lowering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RESTful APIs, enhancing data access and offering seamless integration with third-party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successfully migrating legacy applications to a microservices architecture, which improved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in delivering software solutions on time by applying Agile methodologies and conducting Scrum meetings to monitor progress and address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OAuth 2.0 and OpenID Connect protocols for user authentication, with a focus on high-security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compliance with coding standards and best practices, while mentoring junior engineers to enhance their coding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tools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clients with actionable insights through interactive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them into functional specifications for effective project execution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reducing excess load times and enhancing overall performance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application documentation and user manuals using Markdown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onboarding and usability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achieving faster response times in high-traffic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enabling seamless user experiences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implement cloud storage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file storage and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various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cost-efficiency.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collaboration, ensuring smooth integration and deployment processes across different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application functionalities based on client requirements and increasing revenue opportunities.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user interface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aesthetics of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load testing and performance tuning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under varied operational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by attending daily stand-ups and sprint reviews, facilitating effective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features in web applications by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adherence to UX/UI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identify and resolve defects, enhancing overall software quality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and prepared technical specifications to aid in project transitions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executing complex queries to support data analysis and reporting needs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updated with emerging technologies, attending workshops and training sessions relevant to software development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