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and detail-oriented Senior Software Engineer with over 8 years of experience in developing scalable software solutions and maintaining high-quality code across multiple platforms. Adept in leveraging a comprehensive technology stack to deliver robust applications, enhance system architecture,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applications and back-end services,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that improved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improving user engagement through faster load times and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interactions, significantly increasing application throughput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and NoSQL data storage solutions, effectively managing data for diverse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software solutions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test coverage increase to 85% and minimizing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bottlenecks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profiling tools,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that researched and implemented AI-driven features for software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to create robust application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state management patterns to ensure high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enhanced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backup and recovery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enforce best practices in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orchestration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sessions to enhance microservices performance through code refactoring and optimization in various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methodologies, contributing in daily stand-ups and sprint planning, to streamline development processes and improve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setup of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integration times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logic, ensuring high code reliability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maintain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resolved conflicts by establishing robust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migrating legacy monolithic applications to cloud-native architectures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visual designs on web applications, leading to increased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