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Skilled Senior Software Engineer with over 8 years of experience in IT consulting, specializing in the development and implementation of APIs and scalable software solutions using advanced technologies. Proven ability to leverage extensive technical knowledge to drive project success and deliver high-quality results in fast-paced environments. Adept at working collaboratively within cross-functional teams, with a strong commitment to continuous improvement and agile methodologies.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Java,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Node.js, React, Angular,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AWS, Docker, Kubernetes, Git, Jenkins,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Methodologies:</w:t>
      </w:r>
      <w:r w:rsidRPr="00C3688B">
        <w:rPr>
          <w:rFonts w:ascii="Arial" w:hAnsi="Arial" w:cs="Arial"/>
          <w:color w:val="424242" w:themeColor="text1" w:themeShade="BF"/>
          <w:sz w:val="20"/>
          <w:szCs w:val="20"/>
        </w:rPr>
        <w:t xml:space="preserve"> Agile, Scrum, DevOps, Test-Driven Development, Continuous Integration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Redis, MongoDB, Elasticsearch, Microservices, Graph Databases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response times by 30% for a high-traffic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offering efficient state management and real-time updates.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database management and storage, ensuring high availability and durability of user data.</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pipelines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 by 40% and minimizing production errors.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discussions for a microservices-based system, facilitating a team of 10 developers to migrate legacy applications into modern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ensuring code quality and adherence to project deadlines.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significant decrease in load times and enhanced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cross-disciplinary teams to define and integrate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endpoints that streamlined data retrieval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successful migration of existing monolithic applications into a microservice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better scalability and resilience.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programming methodologies, fostering skill growth and encouraging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testing strategies through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reliability while minimizing bugs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solutions, designing complex queries that optimized data reports for critical business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systems utilizing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advanced analytics, effectively retrieving and processing large datasets for reporting purposes.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collaboration across projects through careful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team alignment and project tracking.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multiple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supported e-commerce solutions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development, building RESTful services that interacted with various front-end applications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security protocols in line with OAuth standards, providing robust user authentication mechanisms within cloud-based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scrums and agile practices, facilitating inter-team collaboration and rapid response to changing project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optimization reviews, recommending and implementing architectural changes leading to system efficiency improvements.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internal </w:t>
      </w:r>
      <w:r w:rsidRPr="00C3688B">
        <w:rPr>
          <w:rFonts w:ascii="Arial" w:hAnsi="Arial" w:cs="Arial"/>
          <w:b/>
          <w:bCs/>
          <w:color w:val="424242" w:themeColor="text1" w:themeShade="BF"/>
          <w:sz w:val="20"/>
        </w:rPr>
        <w:t xml:space="preserve">identity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tool utilizing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access controls for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regression testing suites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web applications, ensuring high quality and performance across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design teams to implement responsive designs, troubleshooting issues through JavaScript and CSS frameworks, significantly improving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 migration strategies from legacy systems to modern architectures, utilizing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optimal data integrity.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