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Engineer with over 8 years of robust experience developing scalable applications and strategic IT solutions. Proficient in leveraging advanced coding capabilities to provide innovative software solutions across various sectors. Skilled in fostering collaborative environments to drive technology transformation and enhance user experience.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Node.js, Angular,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Express.js, ASP.NET,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JUnit, Selenium,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 Continuous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RESTful APIs, GraphQL, Microservices, WebSockets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scalable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ensuring high performance and responsiveness to user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integrated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managing complex data relationships and representing the data seamlessly across the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deployment processes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services such as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reliability and scalability through effective load balancing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CI/CD workflows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35% reduction in deployment time while ensuring code quality through automated testing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cloud infrastructure utilizing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reduced costs by 25% by rightsizing instances and eliminating unused resources, while ensuring compliance with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a legacy system to a modern microservices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maintainability and improving feature delivery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UX/UI designers to implement visually appealing and user-friendly features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system performance analysis and implemented caching strategies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data retrieval speeds by nearly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of coding and application architecture, fostering a culture of knowledge sharing and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automated testing frameworks with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increased test coverage to over 90% and reduced bug reports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flexibility in data queries and optimizing server response times for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applications following standards of code reviews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code quality and facilitating collaborative work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technical documentation utilizing </w:t>
      </w:r>
      <w:r w:rsidRPr="00C3688B">
        <w:rPr>
          <w:rFonts w:ascii="Arial" w:hAnsi="Arial" w:cs="Arial"/>
          <w:b/>
          <w:color w:val="424242" w:themeColor="text1" w:themeShade="BF"/>
          <w:sz w:val="20"/>
          <w:szCs w:val="20"/>
        </w:rPr>
        <w:t xml:space="preserve">Markdown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the development team with clear and concise guides, enhancing the onboarding process for new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development processes, actively engaging in sprint planning and retrospective meetings to enhance team productivity and morale.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robust features for enterprise-level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high-value solutions aligned with client business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team environment utilizing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define project scope and ensure timely delivery of software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API endpoints with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facilitated seamless integration with external platforms while maintaining secure authentication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solutions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including the design of complex queries and optimization procedures to enhance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managing release cycles, and ensuring effective team collaboration on development projects through timely code reviews.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automation of repetitive tasks, resulting in improved team efficiency and focus on high-impact work.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knowledge-sharing initiatives, conducting workshops on best practices with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frontend development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testing scripts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end-to-end testing processes, ensuring high-quality deliverables with minimal manual intervention.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leveraging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modern design principles and user-centric designs.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workflows, emphasizing iterative development and collaboration with cross-functional teams to meet project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debugging and enhancement of existing applications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system reliability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database management and optimization using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helping enhance data accessibility and maintain integrity across multiple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issue tracking and project management, aiding in the swift resolution of technical challenges and ensuring project milestones were met.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enhancement initiatives by gathering requirements and producing documentation for features utilizing </w:t>
      </w:r>
      <w:r w:rsidRPr="00C3688B">
        <w:rPr>
          <w:rFonts w:ascii="Arial" w:hAnsi="Arial" w:cs="Arial"/>
          <w:b/>
          <w:bCs/>
          <w:color w:val="424242" w:themeColor="text1" w:themeShade="BF"/>
          <w:sz w:val="20"/>
        </w:rPr>
        <w:t xml:space="preserve">Markdown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clear communication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teams to deliver engaging user experiences, ensuring effective communication of technical concepts to non-technical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various unit and integration tests, fostering a culture of quality assurance and reducing bug incidents during production releases.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