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Software Engineer with over 8 years of extensive software development experience, specializing in backend solutions, cloud services, and full-stack development. Proven track record in enhancing user experience through the development of robust applications in diverse industries, emphasizing energy efficiency as well as the importance of reducing waste. Passionate about building products that make a positive impact on the environment and improve customer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FastAPI, Vue.js, React,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AWS Lambda, Serverless Architecture, Cloud Functions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Kubernetes,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GitLab CI,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OAuth 2.0,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Event-Driven, Serverless Architecture, CQRS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User Stories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high-performance applications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improvement in load time and user engagement for contractor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features that enhance user interaction, increasing customer satisfaction ratings by 20% through iterative feedback and rapid prototyping.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optimizing the deployment of serverless </w:t>
      </w:r>
      <w:r w:rsidRPr="00C3688B">
        <w:rPr>
          <w:rFonts w:ascii="Arial" w:hAnsi="Arial" w:cs="Arial"/>
          <w:b/>
          <w:color w:val="424242" w:themeColor="text1" w:themeShade="BF"/>
          <w:sz w:val="20"/>
          <w:szCs w:val="20"/>
        </w:rPr>
        <w:t xml:space="preserve">Cloud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reduced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changes within the software stack, transitioning from monolithic to microservices architecture, improving scalability and resilience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existing APIs based on user needs, incorporating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that expanded data access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solutions, improving query performance and scalability for real-time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with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CI/CD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OAuth 2.0 for secure user authentication, enhancing security measures for contractor profiles and transaction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teams to gather feedback, ensuring that backend developments were aligned with user needs and business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documentation for software design and architecture, establishing clear guidelines to assist new developers during onboarding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team collaboration through regular code reviews and pair programming, sharing insights on best practices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effective use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enhancing team's capabilities in dynamic environment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analyzed and improved system performance metrics, deploying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and optimized resource allocation for cloud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cloud-based solutions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deployment of microservices, enhancing client services in an agile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responsive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client engagement and acquisition.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modular component designs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significant reductions in development time by 30%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ensuring timely delivery of features through effective use of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sprint planning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with stakeholders to verify application functionality, leading to enhanced customer satisfaction from the features implemented.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in client-facing applications, ensuring data integrity and scalability for future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logging and monitoring tools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improving performance monitoring capabilities and fault-tolerance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that shaped the future direction of API integrations, ensuring robust communication channels between frontend and backend systems.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as part of a development team focusing on application security, implementing security best practices while working with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project management applications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workflow and task assignments for multiple client engagements.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and integration testing of JavaScript components, resulting in a significant reduction in critical bugs detected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for requirement gathering and project scoping, translating business needs into functional specifications for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synchronization techniques between local databases and cloud services, increasing operational efficiency for business-critical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w:t>
      </w:r>
      <w:r w:rsidRPr="00C3688B">
        <w:rPr>
          <w:rFonts w:ascii="Arial" w:hAnsi="Arial" w:cs="Arial"/>
          <w:b/>
          <w:bCs/>
          <w:color w:val="424242" w:themeColor="text1" w:themeShade="BF"/>
          <w:sz w:val="20"/>
        </w:rPr>
        <w:t xml:space="preserve">event-driven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design, enhancing team understanding on microservices communication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new features development in existing legacy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an older system while gradually transitioning to newer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