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robust background in developing scalable software solutions, architecting cloud-native applications, and enhancing system performance. Highly proficient in various programming languages and frameworks, committed to leveraging technology for impactful product development and collaborative team success. Excels in translating complex business requirements into effective technical implementations.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Frameworks:</w:t>
      </w:r>
      <w:r w:rsidRPr="00C3688B">
        <w:rPr>
          <w:rFonts w:ascii="Arial" w:hAnsi="Arial" w:cs="Arial"/>
          <w:color w:val="424242" w:themeColor="text1" w:themeShade="BF"/>
          <w:sz w:val="20"/>
          <w:szCs w:val="20"/>
        </w:rPr>
        <w:t xml:space="preserve"> Docker, Kubernetes, Spring Boot, Express.js,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SSL/TLS, IAM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increase in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client-side applications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interaction and reducing page load times by up to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applying DevOps best practices, which improved deployment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efficient data storage solutions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speeds for high-traffic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refactoring legacy systems into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improving code maintainability and reducing technical debt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experiences while maintaining high-performance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60% reduction in release cycle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security initiatives by implementing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significantly enhancing application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code reviews and utilized best practices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optimizing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achieving response time reductions of up to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translate business requirements into technical specifications for system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DevOps methodologies,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real-time data pipelines, which improved data processing efficiency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performance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optimized resource usage, decreasing operational costs by 20%.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software development life cycle (SDLC) phases for various projects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software reliability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multi-tier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high availability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facilitating sprint planning and retrospectives to enhance team collaboration and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caching solution, improving application response times and scalability for busy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efficient queries and indexing strategies for improved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testing solutions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which increased test coverage and ensured higher product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standards with an emphasis on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improving system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maintenance for deployed applications, ensuring optimal performance and minimal downtimes.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team workflows and data management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implement testing protocols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software testing life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project planning sessions to define scope and deliverable timelines, focusing on achieving business objectives within budget constraints.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security measures to protect sensitive information across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basic DevOps tasks via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proper tracking of changes and efficient code management throughout the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backend support for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processing capabilities and application stability throughout its usage.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experience by integrating third-party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web services, ensuring scalable and maintainable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facilitating efficient code reviews and history tracking.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