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over 8 years of expertise in developing scalable software solutions, specializing in cloud-based services, microservices architecture, and data-driven applications. Proficient in a wide range of programming languages, frameworks, and tools, with a strong focus on delivering high-quality code and improving user experiences in dynamic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C#, JavaScript, TypeScript, Python,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Express.js, Spring Boot,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Containers: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Azure, CI/CD,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Postman, Mockito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&amp; Agile: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Trello,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Lambda, Azure Functions,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Agile Development, Software Development Life Cycle (SDLC), Design Patterns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responsiveness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 solutions that deployed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operational costs and increasing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user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and engagement metrics by implementing responsive design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40% reduction in bug rates across production code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CI/CD workflows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lead to faster deployment cycles and improved software delivery pipelines.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management, ensuring that all features were delivered on time and met performance benchmarks.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data processing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accelerating data throughput and analytics processing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database migrations between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data integrity and availability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application monitoring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uptime and reducing response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Agile methodologies to enhance project management efficiency, resulting in a 50% increase in team velocity over two consecutive quarters.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automated security scanning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tools, strengthening the application security posture against vulnerabilities.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learning and knowledge sharing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ensured adherence to coding standards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workflows, significantly improving code quality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multiple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high availability and fault tolerance in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scalable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specifically leveraging services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to optimize infrastructure costs and enhance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functionality through the integration of third-party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feature richness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and query large datasets, improving the application's data handling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UX/UI designers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produce intuitive user interfaces that remain accessible and user-friendly.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testing frameworks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that code changes did not impact existing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code refactoring initiatives that improved code maintainability and reduced technical debt across multiple projects.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primarily on back-end functionalities and performance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legacy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cloud-based architectures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harnessing the capabilities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scalability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and optimized SQL queries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data retrieval times essential for reporting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pair programming sessions, contributing collaborative coding sessions that enhanced knowledge exchange among team members and improved overall code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quality assurance processes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testing, ensuring swift feedback loops and facilitating agile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integration practices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testing and deployment processes, ensuring software quality and stability.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