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Senior Software Engineer with extensive experience in developing scalable applications and maintaining robust infrastructure for enterprise-level solutions. Proficient in leveraging modern technologies and frameworks to enhance user engagement and optimize system performance. Adept at collaborating within cross-functional teams and driving projects to successful completion, ensuring alignment with client requirements and industry standards.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Django, React.js, Angular,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Agile methodologies, CI/CD pipelines, Software Development Life Cycle (SDLC)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scalability and deployability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that integrated with front-end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data handling.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cloud hosting and computing, ensuring high availability and cost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frontend teams to optimize user experiences through performance tuning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achieving a 25% improvement in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reducing release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designing an architecture that increased reliability and reduced operational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software quality and reducing bugs in production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APIs, leveraging OAuth2 protocols to enhance security and user authentication procedures.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queries for performance improvements, and maintaining data integrity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insights that led to system optimizations.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ceremonies (scrum, sprint planning) to enhance team collaboration and project transparency, resulting in improved deliverable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Reduced technical debt by refactoring existing codebases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improving coding practices across multiple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stakeholders to gather requirements and translate them into technical specifications, ensuring project alignment with business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an efficient user interface and interactive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server-side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modular design and enhancing system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transition of projects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containerization for microservices and simplifying application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deployment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consistent application releases and streamlining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 performance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applying indexing strategies and query tuning which improved application performance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consumed RESTful services, promoting microservices architecture, which allowed teams to work independently on application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testing strategies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significant reduction in post-release defects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and technical specifications for software projects, ensuring clarity and cohesion within development teams.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user-friendly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in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existing systems to enrich user experiences and application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debugging and enhancement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performance by resolving efficiency bottlenecks.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development activities, focusing on object-oriented programming concepts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promote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continuous integration, ensuring seamless application launches.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environments, contributing to sprint planning and retrospectives to streamline workflow and team dynamics.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cross-functional teams, participating in the design discussions to ensure solutions aligned with customer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peer code reviews to maintain code quality and knowledge sharing among team members.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