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progressive experience in creating scalable applications. Proficient in modern web technologies, with a passion for delivering optimized software solutions in Agile environments. Adept at collaborating with cross-functional teams to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Vue.js,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through efficient state management and routing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scalability by 50% and reducing downtime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Lambda, and S3), achieving a cost reduction of 30% on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modernize client applications, employing Agile methodologies to iterate quickly based on user feedback and ensure high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and data flow while enhancing application functionality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quality and maintainability across multiple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achieving improved query performance and ensuring data integrity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to streamline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enabling quicker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maintaining application stability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training materials to onboard new developers, enhancing team proficiency with codebases and development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improving mobile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adopted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reducing loading times significantly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to foster collaboration, drive project milestones, and align engineering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in software development, architecture design,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RESTful APIs and ensuring robust back-end functionality to support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ensuring efficient database architecture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hosting and data storage, resulting in higher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software solutions in time-sensitive environments, ensuring alignment with client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 reliability and reducing bug counts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legacy system modernization,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reducing manual errors and improving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to optimize database queries and enhance overall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and access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seamless communication between client-side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improving overall user engagement through an interactive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enabling collaborative development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promoting team collaboration and transparency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defect tracking and resolution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fixes and communication on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which improved application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application architecture discussions, ensuring alignment with best practices and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