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full-stack development, specializing in cloud-based applications, microservices architecture, and effective team collaboration. Proven record of successfully leading projects that integrate cutting-edge technologies, optimizing workflows, and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Kali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Jest,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Burp Suite, Fortify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Blockchain, Artificial Intelligence,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performance optimization tool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reduction in response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data integration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to a 50% reduction in code review cycle time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fetching, reducing client application over-fetching by 60% and improving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planning, ensuring timely delivery of high-quality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comprehensive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80% across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cloud-based data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access and reducing storage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conducting vulnerability assessments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achieving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high-performance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debugging and troubleshooting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security flaws and bugs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in applications, leading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clients' needs for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enterprise-level software projects,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 exchange for a healthcare client, achieving successful integration with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 cases and 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performance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scan applications for vulnerabilities, contributing to a more secure application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responsive web design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training on cloud technologies, enhancing overall productivity and knowledge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company's flagship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its feature set and ensuring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the analytics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analysis processes and improving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business requirements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better visibility of system performance and quicker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decrease in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Kali 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security testing, identifying potential vulnerabilities in the application stack and recommending remediation steps.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disaster recovery strategies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code reviews, maintaining coding standards and improving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