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Senior Software Engineer with over 7 years of specialized experience in Magento, PHP, and cloud architecture, committed to driving efficient, scalable eCommerce solutions for healthcare organizations. Proven ability to lead software development projects, mentor junior developers, and collaborate with cross-functional teams to deliver impactful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Magento 2.x, Vue.js,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and Development Tools:</w:t>
      </w:r>
      <w:r w:rsidRPr="00C3688B">
        <w:rPr>
          <w:rFonts w:ascii="Arial" w:hAnsi="Arial" w:cs="Arial"/>
          <w:color w:val="424242" w:themeColor="text1" w:themeShade="BF"/>
          <w:sz w:val="20"/>
          <w:szCs w:val="20"/>
        </w:rPr>
        <w:t xml:space="preserve"> Composer, NPM,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PHPUnit,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Datadog,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APIs, Microservices,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complex eCommerce solutions using </w:t>
      </w:r>
      <w:r w:rsidRPr="00C3688B">
        <w:rPr>
          <w:rFonts w:ascii="Arial" w:hAnsi="Arial" w:cs="Arial"/>
          <w:b/>
          <w:color w:val="424242" w:themeColor="text1" w:themeShade="BF"/>
          <w:sz w:val="20"/>
          <w:szCs w:val="20"/>
        </w:rPr>
        <w:t xml:space="preserve">Magento 2.x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overseeing the entire software development lifecycle including planning, architecture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APIs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query efficiency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and offshore vendors to deliver innovative software that met client objectives and enhanced user experiences, focusing on healthcare compliance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Magento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PHPUnit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efficiency, reducing deployment errors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 consistent development environment, facilitating seamless integration and delivery across different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and participated in code reviews, ensuring adherence to best practices and high software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optimizations on existing </w:t>
      </w:r>
      <w:r w:rsidRPr="00C3688B">
        <w:rPr>
          <w:rFonts w:ascii="Arial" w:hAnsi="Arial" w:cs="Arial"/>
          <w:b/>
          <w:color w:val="424242" w:themeColor="text1" w:themeShade="BF"/>
          <w:sz w:val="20"/>
          <w:szCs w:val="20"/>
        </w:rPr>
        <w:t xml:space="preserve">Magento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installations, resulting in a 50% decrease in page load times and improved site stability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cloud services like S3 and EC2 to enhance scalability and reduce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 comprehensive access control protocols compliant with accessibility standards, ensuring inclusivity in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to a microservices architecture, enhancing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enhancements, leading to an improved user interface and increased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gateway solutions into eCommerce platforms to streamline secure transactions, adapting to changing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Scrum ceremonies, ensuring delivery timelines were met and stakeholder requirements were accurately captured.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enterprise-level </w:t>
      </w:r>
      <w:r w:rsidRPr="00C3688B">
        <w:rPr>
          <w:rFonts w:ascii="Arial" w:hAnsi="Arial" w:cs="Arial"/>
          <w:b/>
          <w:bCs/>
          <w:color w:val="424242" w:themeColor="text1" w:themeShade="BF"/>
          <w:sz w:val="20"/>
        </w:rPr>
        <w:t xml:space="preserve">Magento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projects, focusing on backend development and system integration to create seamless customer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robust PHP-based solutions that adhered to software development best practices while meeting client specifications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managing timelines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support various front-end applications and enhance system interoperability,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quality assurance tests and performance tuning on key projects, achieving recognition for optimizing application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collaborative development and code stability across multiple branches and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maintain high standards of software quality and guided team members to improve coding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deployment of identity management solutions that adhered to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for security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enhanced scalability and operational efficiency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and refine project requirements, ensuring alignment with organizational goals and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DevOps for automated deployment processes, utilizing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to streamline application integration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internal workshops to introduce modern development methodologies and technologies, promoting continuous learning among staff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