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developing, optimizing, and maintaining scalable software solutions in dynamic environments. Proven expertise in full-stack development, cloud-based architectures, and application performance enhancements. Strong collaborator with a focus on delivering high-quality software products aligned with business objectives, particularly in the healthcare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based on healthcare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optimize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front-end and back-end systems, improving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cost reduction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processes for faster and more efficient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enhance system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compliance with industry best practices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number of production defects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cloud technologies,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database design and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storage and retrieval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and operational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security features within applications, employing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and JWT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effectively communicating progress and roadblocks to stakeholders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in various industries, resulting in improved user interface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availability and data durability.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continuous integration initiatives, increasing release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programming, creating efficient data handling processes that reduced server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for transactional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ensure a cohesive application design, compressing feedback loops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software processes and technologies used,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requirement discussions, translating needs into actionable technical designs regarding application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enabling rapid development cycles and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development processes by participating in daily stand-ups and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nurturing a productive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documentation according to team standards for various software projects, ensuring clarity and precision in work descriptions.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debugging and optimization of existing codebases, enhancing performance through profiling and code analysis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developers to integrate user-facing elements using server-side logic, ensuring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significantly lowering defect rates after each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learning of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a foundation for future scalability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