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progressive experience in IT consulting and software development. Proficient in architecting solutions for complex projects using the latest technologies, ensuring best practices in coding, testing, and deployment. Adept at collaborating with cross-functional teams to deliver high-quality software solutions in agile environments.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Java, Python, C#, JavaScript, TypeScript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Web Development:</w:t>
      </w:r>
      <w:r w:rsidRPr="00C3688B">
        <w:rPr>
          <w:rFonts w:ascii="Arial" w:hAnsi="Arial" w:cs="Arial"/>
          <w:color w:val="424242" w:themeColor="text1" w:themeShade="BF"/>
          <w:sz w:val="20"/>
          <w:szCs w:val="20"/>
        </w:rPr>
        <w:t xml:space="preserve"> React, Angular, Vue.js, Django, Ruby on Rails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.NET Core, Spring Boot, Flask, Express.js, Bootstrap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w:t>
      </w:r>
      <w:r w:rsidRPr="00C3688B">
        <w:rPr>
          <w:rFonts w:ascii="Arial" w:hAnsi="Arial" w:cs="Arial"/>
          <w:color w:val="424242" w:themeColor="text1" w:themeShade="BF"/>
          <w:sz w:val="20"/>
          <w:szCs w:val="20"/>
        </w:rPr>
        <w:t xml:space="preserve"> PostgreSQL, MySQL, MongoDB, SQLite,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Docker, Kubernetes, Jenkins, Git, AWS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CI/CD, Test-Driven Development, Behavior-Driven Development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Platforms:</w:t>
      </w:r>
      <w:r w:rsidRPr="00C3688B">
        <w:rPr>
          <w:rFonts w:ascii="Arial" w:hAnsi="Arial" w:cs="Arial"/>
          <w:color w:val="424242" w:themeColor="text1" w:themeShade="BF"/>
          <w:sz w:val="20"/>
          <w:szCs w:val="20"/>
        </w:rPr>
        <w:t xml:space="preserve"> AWS, Azure, Google Cloud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Infrastructure as Code, Monitoring &amp; Logging, Configuration Management, Automation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APIs:</w:t>
      </w:r>
      <w:r w:rsidRPr="00C3688B">
        <w:rPr>
          <w:rFonts w:ascii="Arial" w:hAnsi="Arial" w:cs="Arial"/>
          <w:color w:val="424242" w:themeColor="text1" w:themeShade="BF"/>
          <w:sz w:val="20"/>
          <w:szCs w:val="20"/>
        </w:rPr>
        <w:t xml:space="preserve"> RESTful APIs, GraphQL, SOAP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Frameworks:</w:t>
      </w:r>
      <w:r w:rsidRPr="00C3688B">
        <w:rPr>
          <w:rFonts w:ascii="Arial" w:hAnsi="Arial" w:cs="Arial"/>
          <w:color w:val="424242" w:themeColor="text1" w:themeShade="BF"/>
          <w:sz w:val="20"/>
          <w:szCs w:val="20"/>
        </w:rPr>
        <w:t xml:space="preserve"> JUnit, pytest, Selenium, Postman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scalable microservices using </w:t>
      </w:r>
      <w:r w:rsidRPr="00C3688B">
        <w:rPr>
          <w:rFonts w:ascii="Arial" w:hAnsi="Arial" w:cs="Arial"/>
          <w:b/>
          <w:color w:val="424242" w:themeColor="text1" w:themeShade="BF"/>
          <w:sz w:val="20"/>
          <w:szCs w:val="20"/>
        </w:rPr>
        <w:t xml:space="preserve">Spring Boot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application performance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in building responsive web applications with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significantly improving user engagement through optimized UI/UX designs.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including EC2, Lambda, and S3 for cloud deployments, resulting in reduced operational costs by 25%.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robust RESTful APIs with </w:t>
      </w:r>
      <w:r w:rsidRPr="00C3688B">
        <w:rPr>
          <w:rFonts w:ascii="Arial" w:hAnsi="Arial" w:cs="Arial"/>
          <w:b/>
          <w:color w:val="424242" w:themeColor="text1" w:themeShade="BF"/>
          <w:sz w:val="20"/>
          <w:szCs w:val="20"/>
        </w:rPr>
        <w:t xml:space="preserve">Express.js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facilitating seamless integrations with third-party services and enhancing data accessibility.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continuous integration and deployment pipelines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improving release cycles and reducing deployment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mentored junior developers on best practices in </w:t>
      </w:r>
      <w:r w:rsidRPr="00C3688B">
        <w:rPr>
          <w:rFonts w:ascii="Arial" w:hAnsi="Arial" w:cs="Arial"/>
          <w:b/>
          <w:color w:val="424242" w:themeColor="text1" w:themeShade="BF"/>
          <w:sz w:val="20"/>
          <w:szCs w:val="20"/>
        </w:rPr>
        <w:t xml:space="preserve">Test-Driven Development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agile methodologies, fostering a culture of collaboration and quality.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solutions using </w:t>
      </w:r>
      <w:r w:rsidRPr="00C3688B">
        <w:rPr>
          <w:rFonts w:ascii="Arial" w:hAnsi="Arial" w:cs="Arial"/>
          <w:b/>
          <w:color w:val="424242" w:themeColor="text1" w:themeShade="BF"/>
          <w:sz w:val="20"/>
          <w:szCs w:val="20"/>
        </w:rPr>
        <w:t xml:space="preserve">Prometheus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Grafana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15% reduction in incident response times through proactive alerts.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Spearheaded the migration of legacy systems to </w:t>
      </w:r>
      <w:r w:rsidRPr="00C3688B">
        <w:rPr>
          <w:rFonts w:ascii="Arial" w:hAnsi="Arial" w:cs="Arial"/>
          <w:b/>
          <w:color w:val="424242" w:themeColor="text1" w:themeShade="BF"/>
          <w:sz w:val="20"/>
          <w:szCs w:val="20"/>
        </w:rPr>
        <w:t xml:space="preserve">cloud-native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architectures, leading to improved system reliability and scalability.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identify business requirements and translate them into technical specifications, ensuring alignment with project goals.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Performed database optimization and tuning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MySQL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query performance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comprehensive automation scripts for testing and deployment processes using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Shell scripting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workflows and improving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frequent stakeholder communications to provide progress updates and gather feedback, ensuring alignment with business objectives and customer satisfaction.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complex data processing pipeline using </w:t>
      </w:r>
      <w:r w:rsidRPr="00C3688B">
        <w:rPr>
          <w:rFonts w:ascii="Arial" w:hAnsi="Arial" w:cs="Arial"/>
          <w:b/>
          <w:color w:val="424242" w:themeColor="text1" w:themeShade="BF"/>
          <w:sz w:val="20"/>
          <w:szCs w:val="20"/>
        </w:rPr>
        <w:t xml:space="preserve">Apache 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reducing data latency and improving throughput.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system architecture and processes to facilitate knowledge sharing and improve onboarding for future hires.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Spring</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adhering to best practices and design patterns to ensure code quality.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data engineering teams to build ETL processes using </w:t>
      </w:r>
      <w:r w:rsidRPr="00C3688B">
        <w:rPr>
          <w:rFonts w:ascii="Arial" w:hAnsi="Arial" w:cs="Arial"/>
          <w:b/>
          <w:bCs/>
          <w:color w:val="424242" w:themeColor="text1" w:themeShade="BF"/>
          <w:sz w:val="20"/>
        </w:rPr>
        <w:t xml:space="preserve">Apache NiFi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Talend</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data integration workflows by 40%.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architecture discussions and decision-making, providing insights on system design using </w:t>
      </w:r>
      <w:r w:rsidRPr="00C3688B">
        <w:rPr>
          <w:rFonts w:ascii="Arial" w:hAnsi="Arial" w:cs="Arial"/>
          <w:b/>
          <w:bCs/>
          <w:color w:val="424242" w:themeColor="text1" w:themeShade="BF"/>
          <w:sz w:val="20"/>
        </w:rPr>
        <w:t xml:space="preserve">Microservices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Event-Driven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architectures.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manual and automated testing using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software reliability and performance before release.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transition to Agile methodologies, facilitating sprint planning, and retrospectives to improve team efficiency.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closely with clients to gather requirements and translate them into functional specifications, ensuring user requirements were met effectively.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backend services, enabling seamless interaction between client-side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documentation efforts to outline system designs and functionalities, improving project transparency and communication.</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development and maintenance of internal tools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operational efficiency by streamlining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and performed debugging to maintain high software quality and minimize defects in production environments.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refactoring initiatives using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improving code maintainability and readability.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front-end development with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user interfaces for internal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daily stand-ups and sprint planning sessions to ensure timely deliveries and optimal resource allocation.</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data validation and ETL using </w:t>
      </w:r>
      <w:r w:rsidRPr="00C3688B">
        <w:rPr>
          <w:rFonts w:ascii="Arial" w:hAnsi="Arial" w:cs="Arial"/>
          <w:b/>
          <w:bCs/>
          <w:color w:val="424242" w:themeColor="text1" w:themeShade="BF"/>
          <w:sz w:val="20"/>
        </w:rPr>
        <w:t xml:space="preserv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custom scripts, ensuring data integrity and availability for analysis.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senior developers to optimize existing code bases, implementing best coding practices and improving performance.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knowledge transfer sessions on technologies such as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Kubernetes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team capability and skills.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