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software engineer with over 8 years of experience in designing, developing, and deploying scalable applications across various industries. Proven expertise in full-stack development, project management, and agile methodologies. Proficient in collaborating with cross-functional teams to deliver high-quality software solutions that enhance business operations and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Waterfall,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revolutionizing the software delivery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while maintaining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authentication,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token-based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develop a comprehensive project roadmap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designed a robust data processing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transaction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and query execution time by 40%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advanced indexing strategies and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enabling seamless provisioning of cloud resources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setup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leading to an increase in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significantly enhancing the front-end performance by reducing over-fetching of data on the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promoting code quality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performance and reliability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real-time data processing engine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instant communication of updates to clients,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store frequently accessed data, which improved application response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meetings to align software development efforts with project goals, influencing software design to better meet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microservices to enhance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automated testing and continuous integration practices to improve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services to interact with front-end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state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 and worked closely with design teams to create intuitive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user-centered design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application performance and bottlenecks, optimizing resource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data retrieval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codebase refactoring projects, transitioning monolithic architectures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access, enhancing the overall security framework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solutions to cloud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initiatives for cost savings through optimized resource allocation.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develop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daily operational workflows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optimization of web applications to ensure high availability and reliability,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for repetitive tasks,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manual workload and increase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process of creating and documenting system designs and architecture diagrams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Confluence, ensuring clarity in project documentation to align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phases of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to ensure software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platforms,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interoperability and user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 small team in developing a customer feedback system,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cloud platform for deployment, ensuring an adaptive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emphasizing version control workflows and collaborative coding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